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8D" w:rsidRDefault="004D0A8D" w:rsidP="004D0A8D">
      <w:pPr>
        <w:spacing w:line="312" w:lineRule="auto"/>
        <w:jc w:val="center"/>
        <w:rPr>
          <w:rFonts w:eastAsia="Calibri"/>
          <w:b/>
          <w:sz w:val="36"/>
          <w:lang w:val="nl-NL"/>
        </w:rPr>
      </w:pPr>
      <w:r w:rsidRPr="00E943D3">
        <w:rPr>
          <w:rFonts w:eastAsia="Calibri"/>
          <w:b/>
          <w:sz w:val="36"/>
          <w:lang w:val="nl-NL"/>
        </w:rPr>
        <w:t xml:space="preserve">BỒI DƯỠNG THEO TIÊU CHUẨN CHỨC DANH </w:t>
      </w:r>
    </w:p>
    <w:p w:rsidR="004D0A8D" w:rsidRPr="00E943D3" w:rsidRDefault="004D0A8D" w:rsidP="004D0A8D">
      <w:pPr>
        <w:spacing w:line="312" w:lineRule="auto"/>
        <w:jc w:val="center"/>
        <w:rPr>
          <w:rFonts w:eastAsia="Calibri"/>
          <w:b/>
          <w:sz w:val="36"/>
          <w:lang w:val="nl-NL"/>
        </w:rPr>
      </w:pPr>
      <w:r w:rsidRPr="00E943D3">
        <w:rPr>
          <w:rFonts w:eastAsia="Calibri"/>
          <w:b/>
          <w:sz w:val="36"/>
          <w:lang w:val="nl-NL"/>
        </w:rPr>
        <w:t>NGHỀ NGHIỆP GIÁO VIÊN THCS HẠNG II</w:t>
      </w:r>
    </w:p>
    <w:p w:rsidR="004D0A8D" w:rsidRPr="00E943D3" w:rsidRDefault="004D0A8D" w:rsidP="004D0A8D">
      <w:pPr>
        <w:spacing w:after="600" w:line="288" w:lineRule="auto"/>
        <w:jc w:val="center"/>
        <w:rPr>
          <w:rFonts w:eastAsia="Calibri"/>
          <w:b/>
          <w:sz w:val="36"/>
          <w:lang w:val="nl-NL"/>
        </w:rPr>
      </w:pPr>
      <w:r>
        <w:rPr>
          <w:rFonts w:eastAsia="Calibri"/>
          <w:b/>
          <w:sz w:val="36"/>
          <w:lang w:val="nl-NL"/>
        </w:rPr>
        <w:t>----------------------------------------</w:t>
      </w:r>
    </w:p>
    <w:p w:rsidR="004D0A8D" w:rsidRDefault="004D0A8D" w:rsidP="004D0A8D">
      <w:pPr>
        <w:spacing w:line="360" w:lineRule="auto"/>
        <w:jc w:val="center"/>
        <w:rPr>
          <w:rFonts w:eastAsia="Calibri"/>
          <w:b/>
          <w:sz w:val="36"/>
          <w:u w:val="single"/>
          <w:lang w:val="nl-NL"/>
        </w:rPr>
      </w:pPr>
    </w:p>
    <w:p w:rsidR="004D0A8D" w:rsidRDefault="004D0A8D" w:rsidP="004D0A8D">
      <w:pPr>
        <w:spacing w:line="360" w:lineRule="auto"/>
        <w:jc w:val="center"/>
        <w:rPr>
          <w:rFonts w:eastAsia="Calibri"/>
          <w:b/>
          <w:sz w:val="36"/>
          <w:u w:val="single"/>
          <w:lang w:val="nl-NL"/>
        </w:rPr>
      </w:pPr>
    </w:p>
    <w:p w:rsidR="004D0A8D" w:rsidRDefault="004D0A8D" w:rsidP="004D0A8D">
      <w:pPr>
        <w:spacing w:line="360" w:lineRule="auto"/>
        <w:jc w:val="center"/>
        <w:rPr>
          <w:rFonts w:eastAsia="Calibri"/>
          <w:b/>
          <w:sz w:val="36"/>
          <w:u w:val="single"/>
          <w:lang w:val="nl-NL"/>
        </w:rPr>
      </w:pPr>
    </w:p>
    <w:p w:rsidR="004D0A8D" w:rsidRDefault="004D0A8D" w:rsidP="004D0A8D">
      <w:pPr>
        <w:spacing w:line="360" w:lineRule="auto"/>
        <w:jc w:val="center"/>
        <w:rPr>
          <w:rFonts w:eastAsia="Calibri"/>
          <w:b/>
          <w:sz w:val="36"/>
          <w:u w:val="single"/>
          <w:lang w:val="nl-NL"/>
        </w:rPr>
      </w:pPr>
    </w:p>
    <w:p w:rsidR="004D0A8D" w:rsidRPr="00E943D3" w:rsidRDefault="004D0A8D" w:rsidP="004D0A8D">
      <w:pPr>
        <w:spacing w:line="360" w:lineRule="auto"/>
        <w:jc w:val="center"/>
        <w:rPr>
          <w:rFonts w:eastAsia="Calibri"/>
          <w:b/>
          <w:sz w:val="36"/>
          <w:u w:val="single"/>
          <w:lang w:val="nl-NL"/>
        </w:rPr>
      </w:pPr>
      <w:r w:rsidRPr="00E943D3">
        <w:rPr>
          <w:rFonts w:eastAsia="Calibri"/>
          <w:b/>
          <w:sz w:val="36"/>
          <w:u w:val="single"/>
          <w:lang w:val="nl-NL"/>
        </w:rPr>
        <w:t>ĐỀ CƯƠNG BÀI GIẢNG</w:t>
      </w:r>
    </w:p>
    <w:p w:rsidR="004D0A8D" w:rsidRPr="00E943D3" w:rsidRDefault="004D0A8D" w:rsidP="004D0A8D">
      <w:pPr>
        <w:spacing w:line="312" w:lineRule="auto"/>
        <w:rPr>
          <w:rFonts w:eastAsia="Calibri"/>
          <w:b/>
          <w:i/>
          <w:sz w:val="36"/>
          <w:lang w:val="nl-NL"/>
        </w:rPr>
      </w:pPr>
      <w:r w:rsidRPr="00E943D3">
        <w:rPr>
          <w:rFonts w:eastAsia="Calibri"/>
          <w:b/>
          <w:i/>
          <w:sz w:val="36"/>
          <w:lang w:val="nl-NL"/>
        </w:rPr>
        <w:t>Chuyên đề</w:t>
      </w:r>
      <w:r>
        <w:rPr>
          <w:rFonts w:eastAsia="Calibri"/>
          <w:b/>
          <w:i/>
          <w:sz w:val="36"/>
          <w:lang w:val="nl-NL"/>
        </w:rPr>
        <w:t xml:space="preserve"> 5</w:t>
      </w:r>
    </w:p>
    <w:p w:rsidR="004D0A8D" w:rsidRPr="004D0A8D" w:rsidRDefault="004D0A8D" w:rsidP="004D0A8D">
      <w:pPr>
        <w:spacing w:line="312" w:lineRule="auto"/>
        <w:ind w:right="321"/>
        <w:jc w:val="center"/>
        <w:rPr>
          <w:b/>
          <w:sz w:val="38"/>
        </w:rPr>
      </w:pPr>
      <w:r w:rsidRPr="004D0A8D">
        <w:rPr>
          <w:b/>
          <w:sz w:val="38"/>
        </w:rPr>
        <w:t>TỔ CHỨC HOẠT ĐỘNG DẠY HỌC, XÂY DỰNG VÀ PHÁT TRIỂN KẾ HOẠCH GIÁO DỤC Ở TRƯỜNG THCS</w:t>
      </w:r>
    </w:p>
    <w:p w:rsidR="004D0A8D" w:rsidRPr="004D0A8D" w:rsidRDefault="004D0A8D" w:rsidP="004D0A8D">
      <w:pPr>
        <w:spacing w:line="312" w:lineRule="auto"/>
        <w:ind w:firstLine="567"/>
        <w:jc w:val="both"/>
        <w:rPr>
          <w:rFonts w:eastAsia="Calibri"/>
          <w:sz w:val="20"/>
          <w:lang w:val="nl-NL"/>
        </w:rPr>
      </w:pPr>
    </w:p>
    <w:p w:rsidR="004D0A8D" w:rsidRDefault="004D0A8D" w:rsidP="004D0A8D">
      <w:pPr>
        <w:spacing w:before="120" w:after="120"/>
        <w:ind w:firstLine="567"/>
        <w:jc w:val="both"/>
        <w:rPr>
          <w:rFonts w:eastAsia="Calibri"/>
          <w:lang w:val="nl-NL"/>
        </w:rPr>
      </w:pPr>
    </w:p>
    <w:p w:rsidR="004D0A8D" w:rsidRDefault="004D0A8D" w:rsidP="004D0A8D">
      <w:pPr>
        <w:spacing w:before="120" w:after="120"/>
        <w:ind w:firstLine="567"/>
        <w:jc w:val="both"/>
        <w:rPr>
          <w:rFonts w:eastAsia="Calibri"/>
          <w:lang w:val="nl-NL"/>
        </w:rPr>
      </w:pPr>
    </w:p>
    <w:p w:rsidR="004D0A8D" w:rsidRPr="00E943D3" w:rsidRDefault="004D0A8D" w:rsidP="004D0A8D">
      <w:pPr>
        <w:spacing w:before="120" w:after="120"/>
        <w:ind w:left="3600" w:firstLine="720"/>
        <w:rPr>
          <w:rFonts w:eastAsia="Calibri"/>
          <w:b/>
          <w:i/>
          <w:sz w:val="34"/>
          <w:lang w:val="nl-NL"/>
        </w:rPr>
      </w:pPr>
      <w:r w:rsidRPr="00E943D3">
        <w:rPr>
          <w:rFonts w:eastAsia="Calibri"/>
          <w:b/>
          <w:i/>
          <w:sz w:val="34"/>
          <w:lang w:val="nl-NL"/>
        </w:rPr>
        <w:t xml:space="preserve"> T</w:t>
      </w:r>
      <w:r>
        <w:rPr>
          <w:rFonts w:eastAsia="Calibri"/>
          <w:b/>
          <w:i/>
          <w:sz w:val="34"/>
          <w:lang w:val="nl-NL"/>
        </w:rPr>
        <w:t>hS. NGUYỄN ĐỨC TOÀN</w:t>
      </w:r>
    </w:p>
    <w:p w:rsidR="004D0A8D" w:rsidRDefault="004D0A8D" w:rsidP="004D0A8D">
      <w:pPr>
        <w:rPr>
          <w:b/>
          <w:bCs/>
          <w:sz w:val="26"/>
          <w:szCs w:val="26"/>
        </w:rPr>
      </w:pPr>
      <w:r>
        <w:rPr>
          <w:b/>
          <w:bCs/>
          <w:sz w:val="26"/>
          <w:szCs w:val="26"/>
        </w:rPr>
        <w:br w:type="page"/>
      </w:r>
    </w:p>
    <w:p w:rsidR="009E3C5F" w:rsidRPr="004D0A8D" w:rsidRDefault="004D0A8D" w:rsidP="004D0A8D">
      <w:pPr>
        <w:spacing w:before="120"/>
        <w:ind w:right="321"/>
        <w:rPr>
          <w:b/>
          <w:sz w:val="28"/>
        </w:rPr>
      </w:pPr>
      <w:r>
        <w:rPr>
          <w:b/>
          <w:sz w:val="28"/>
        </w:rPr>
        <w:lastRenderedPageBreak/>
        <w:t xml:space="preserve">A. </w:t>
      </w:r>
      <w:r w:rsidR="009E3C5F" w:rsidRPr="004D0A8D">
        <w:rPr>
          <w:b/>
          <w:sz w:val="28"/>
        </w:rPr>
        <w:t>MỤC TIÊU</w:t>
      </w:r>
    </w:p>
    <w:p w:rsidR="00DB709D" w:rsidRPr="009479D7" w:rsidRDefault="00DB709D" w:rsidP="009479D7">
      <w:pPr>
        <w:pStyle w:val="ListParagraph"/>
        <w:numPr>
          <w:ilvl w:val="0"/>
          <w:numId w:val="23"/>
        </w:numPr>
        <w:tabs>
          <w:tab w:val="left" w:pos="993"/>
        </w:tabs>
        <w:spacing w:before="120"/>
        <w:ind w:left="0" w:right="321" w:firstLine="567"/>
        <w:jc w:val="both"/>
        <w:rPr>
          <w:b/>
          <w:sz w:val="28"/>
        </w:rPr>
      </w:pPr>
      <w:r w:rsidRPr="009479D7">
        <w:rPr>
          <w:b/>
          <w:sz w:val="28"/>
        </w:rPr>
        <w:t>Về kiến thức:</w:t>
      </w:r>
    </w:p>
    <w:p w:rsidR="00DB709D" w:rsidRPr="009479D7" w:rsidRDefault="00B105C7" w:rsidP="009479D7">
      <w:pPr>
        <w:pStyle w:val="ListParagraph"/>
        <w:numPr>
          <w:ilvl w:val="0"/>
          <w:numId w:val="24"/>
        </w:numPr>
        <w:tabs>
          <w:tab w:val="left" w:pos="993"/>
        </w:tabs>
        <w:spacing w:before="120"/>
        <w:ind w:left="0" w:right="321" w:firstLine="567"/>
        <w:jc w:val="both"/>
        <w:rPr>
          <w:sz w:val="28"/>
        </w:rPr>
      </w:pPr>
      <w:r>
        <w:rPr>
          <w:sz w:val="28"/>
        </w:rPr>
        <w:t>Phân tích</w:t>
      </w:r>
      <w:r w:rsidR="00DB709D" w:rsidRPr="009479D7">
        <w:rPr>
          <w:sz w:val="28"/>
        </w:rPr>
        <w:t xml:space="preserve"> bản chất các hoạt động dạy học và giáo dục trong trường THCS, tầm quan trọng của việc tổ chức các hoạt động dạy học và giáo dục trong trường THCS.</w:t>
      </w:r>
    </w:p>
    <w:p w:rsidR="00DB709D" w:rsidRPr="009479D7" w:rsidRDefault="00B105C7" w:rsidP="009479D7">
      <w:pPr>
        <w:pStyle w:val="ListParagraph"/>
        <w:numPr>
          <w:ilvl w:val="0"/>
          <w:numId w:val="24"/>
        </w:numPr>
        <w:tabs>
          <w:tab w:val="left" w:pos="993"/>
        </w:tabs>
        <w:spacing w:before="120"/>
        <w:ind w:left="0" w:right="321" w:firstLine="567"/>
        <w:jc w:val="both"/>
        <w:rPr>
          <w:sz w:val="28"/>
        </w:rPr>
      </w:pPr>
      <w:r>
        <w:rPr>
          <w:sz w:val="28"/>
        </w:rPr>
        <w:t>T</w:t>
      </w:r>
      <w:r w:rsidR="00E475E5" w:rsidRPr="009479D7">
        <w:rPr>
          <w:sz w:val="28"/>
        </w:rPr>
        <w:t>ổ chức, xây dựng các hoạt động dạy học và giáo dục trong trường THCS.</w:t>
      </w:r>
    </w:p>
    <w:p w:rsidR="00E475E5" w:rsidRPr="009479D7" w:rsidRDefault="00E475E5" w:rsidP="009479D7">
      <w:pPr>
        <w:pStyle w:val="ListParagraph"/>
        <w:numPr>
          <w:ilvl w:val="0"/>
          <w:numId w:val="23"/>
        </w:numPr>
        <w:tabs>
          <w:tab w:val="left" w:pos="993"/>
        </w:tabs>
        <w:spacing w:before="120"/>
        <w:ind w:left="0" w:right="321" w:firstLine="567"/>
        <w:jc w:val="both"/>
        <w:rPr>
          <w:b/>
          <w:sz w:val="28"/>
        </w:rPr>
      </w:pPr>
      <w:r w:rsidRPr="009479D7">
        <w:rPr>
          <w:b/>
          <w:sz w:val="28"/>
        </w:rPr>
        <w:t>Về kĩ năng:</w:t>
      </w:r>
    </w:p>
    <w:p w:rsidR="00E475E5" w:rsidRPr="009479D7" w:rsidRDefault="00E475E5" w:rsidP="009479D7">
      <w:pPr>
        <w:pStyle w:val="ListParagraph"/>
        <w:numPr>
          <w:ilvl w:val="0"/>
          <w:numId w:val="24"/>
        </w:numPr>
        <w:tabs>
          <w:tab w:val="left" w:pos="993"/>
        </w:tabs>
        <w:spacing w:before="120"/>
        <w:ind w:left="0" w:right="321" w:firstLine="567"/>
        <w:jc w:val="both"/>
        <w:rPr>
          <w:sz w:val="28"/>
        </w:rPr>
      </w:pPr>
      <w:r w:rsidRPr="009479D7">
        <w:rPr>
          <w:sz w:val="28"/>
        </w:rPr>
        <w:t>Hoạc</w:t>
      </w:r>
      <w:r w:rsidR="00B105C7">
        <w:rPr>
          <w:sz w:val="28"/>
        </w:rPr>
        <w:t>h định được các công việc cụ thể</w:t>
      </w:r>
      <w:r w:rsidRPr="009479D7">
        <w:rPr>
          <w:sz w:val="28"/>
        </w:rPr>
        <w:t xml:space="preserve"> trong trường THCS của tổ chuyên môn, đoàn thanh niên, đội thiếu niên, giáo viên chủ nhiệm lớp, giáo viên bộ môn, các tổ chức đoàn thể khác.</w:t>
      </w:r>
    </w:p>
    <w:p w:rsidR="00E475E5" w:rsidRPr="009479D7" w:rsidRDefault="00E475E5" w:rsidP="009479D7">
      <w:pPr>
        <w:pStyle w:val="ListParagraph"/>
        <w:numPr>
          <w:ilvl w:val="0"/>
          <w:numId w:val="24"/>
        </w:numPr>
        <w:tabs>
          <w:tab w:val="left" w:pos="993"/>
        </w:tabs>
        <w:spacing w:before="120"/>
        <w:ind w:left="0" w:right="321" w:firstLine="567"/>
        <w:jc w:val="both"/>
        <w:rPr>
          <w:sz w:val="28"/>
        </w:rPr>
      </w:pPr>
      <w:r w:rsidRPr="009479D7">
        <w:rPr>
          <w:sz w:val="28"/>
        </w:rPr>
        <w:t>Thiết kế được kế hoạch tổ chức các hoạt động dạy học và giáo dục, tổ chức thực hiện kế hoạch dạy học và giáo dục.</w:t>
      </w:r>
    </w:p>
    <w:p w:rsidR="00E475E5" w:rsidRPr="009479D7" w:rsidRDefault="00E475E5" w:rsidP="009479D7">
      <w:pPr>
        <w:pStyle w:val="ListParagraph"/>
        <w:numPr>
          <w:ilvl w:val="0"/>
          <w:numId w:val="24"/>
        </w:numPr>
        <w:tabs>
          <w:tab w:val="left" w:pos="993"/>
        </w:tabs>
        <w:spacing w:before="120"/>
        <w:ind w:left="0" w:right="321" w:firstLine="567"/>
        <w:jc w:val="both"/>
        <w:rPr>
          <w:sz w:val="28"/>
        </w:rPr>
      </w:pPr>
      <w:r w:rsidRPr="009479D7">
        <w:rPr>
          <w:sz w:val="28"/>
        </w:rPr>
        <w:t>Đề xuất, vận dụng phương thức giải quyết và giải quyết một cách hiệu quả các tình huống giáo dục ở trường THCS.</w:t>
      </w:r>
    </w:p>
    <w:p w:rsidR="00E475E5" w:rsidRPr="009479D7" w:rsidRDefault="00E475E5" w:rsidP="009479D7">
      <w:pPr>
        <w:pStyle w:val="ListParagraph"/>
        <w:numPr>
          <w:ilvl w:val="0"/>
          <w:numId w:val="24"/>
        </w:numPr>
        <w:tabs>
          <w:tab w:val="left" w:pos="993"/>
        </w:tabs>
        <w:spacing w:before="120"/>
        <w:ind w:left="0" w:right="321" w:firstLine="567"/>
        <w:jc w:val="both"/>
        <w:rPr>
          <w:sz w:val="28"/>
        </w:rPr>
      </w:pPr>
      <w:r w:rsidRPr="009479D7">
        <w:rPr>
          <w:sz w:val="28"/>
        </w:rPr>
        <w:t>Viết báo cáo sáng kiến kinh nghiệm, chia sẻ sáng kiến kinh nghiệm với đồng nghiệp.</w:t>
      </w:r>
    </w:p>
    <w:p w:rsidR="00E475E5" w:rsidRPr="009479D7" w:rsidRDefault="00E475E5" w:rsidP="009479D7">
      <w:pPr>
        <w:pStyle w:val="ListParagraph"/>
        <w:numPr>
          <w:ilvl w:val="0"/>
          <w:numId w:val="23"/>
        </w:numPr>
        <w:tabs>
          <w:tab w:val="left" w:pos="993"/>
        </w:tabs>
        <w:spacing w:before="120"/>
        <w:ind w:left="0" w:right="321" w:firstLine="567"/>
        <w:jc w:val="both"/>
        <w:rPr>
          <w:b/>
          <w:sz w:val="28"/>
        </w:rPr>
      </w:pPr>
      <w:r w:rsidRPr="009479D7">
        <w:rPr>
          <w:b/>
          <w:sz w:val="28"/>
        </w:rPr>
        <w:t>Về thái độ:</w:t>
      </w:r>
    </w:p>
    <w:p w:rsidR="00E475E5" w:rsidRPr="009479D7" w:rsidRDefault="00E475E5" w:rsidP="009479D7">
      <w:pPr>
        <w:pStyle w:val="ListParagraph"/>
        <w:numPr>
          <w:ilvl w:val="0"/>
          <w:numId w:val="24"/>
        </w:numPr>
        <w:tabs>
          <w:tab w:val="left" w:pos="993"/>
        </w:tabs>
        <w:spacing w:before="120"/>
        <w:ind w:left="0" w:right="321" w:firstLine="567"/>
        <w:jc w:val="both"/>
        <w:rPr>
          <w:sz w:val="28"/>
        </w:rPr>
      </w:pPr>
      <w:r w:rsidRPr="009479D7">
        <w:rPr>
          <w:sz w:val="28"/>
        </w:rPr>
        <w:t>Hình thành thái độ học tập tích cực, chủ động ở người học trong quá trình nghiên cứu, tìm hiểu, chia sẻ kinh nghiệm cá nhân trong việc tổ chức các hoạt động dạy học và giáo dục nhằm đem lại hiệu quả cao nhất trong dạy học và giáo dục ở trường THCS.</w:t>
      </w:r>
    </w:p>
    <w:p w:rsidR="00E475E5" w:rsidRPr="004D0A8D" w:rsidRDefault="004D0A8D" w:rsidP="004D0A8D">
      <w:pPr>
        <w:spacing w:before="120"/>
        <w:ind w:right="321"/>
        <w:rPr>
          <w:b/>
          <w:sz w:val="28"/>
        </w:rPr>
      </w:pPr>
      <w:r>
        <w:rPr>
          <w:b/>
          <w:sz w:val="28"/>
        </w:rPr>
        <w:t xml:space="preserve">B. </w:t>
      </w:r>
      <w:r w:rsidR="00E475E5" w:rsidRPr="004D0A8D">
        <w:rPr>
          <w:b/>
          <w:sz w:val="28"/>
        </w:rPr>
        <w:t xml:space="preserve">MÔ TẢ NỘI DUNG: </w:t>
      </w:r>
    </w:p>
    <w:p w:rsidR="00E475E5" w:rsidRPr="009479D7" w:rsidRDefault="00E475E5" w:rsidP="009479D7">
      <w:pPr>
        <w:pStyle w:val="ListParagraph"/>
        <w:spacing w:before="120"/>
        <w:ind w:left="0" w:right="321" w:firstLine="567"/>
        <w:rPr>
          <w:sz w:val="28"/>
        </w:rPr>
      </w:pPr>
      <w:r w:rsidRPr="009479D7">
        <w:rPr>
          <w:sz w:val="28"/>
        </w:rPr>
        <w:t>Chuyên đề cung cấp cho học viên những kiến thức về tổ chức hoạt động dạy học, giáo dục trong trường THCS, xây dựng và phát triển kế hoạch giáo dục ở trường THCS.</w:t>
      </w:r>
    </w:p>
    <w:p w:rsidR="00AE4D9F" w:rsidRPr="004D0A8D" w:rsidRDefault="004D0A8D" w:rsidP="004D0A8D">
      <w:pPr>
        <w:spacing w:before="120"/>
        <w:ind w:right="321"/>
        <w:rPr>
          <w:b/>
          <w:sz w:val="28"/>
        </w:rPr>
      </w:pPr>
      <w:r>
        <w:rPr>
          <w:b/>
          <w:sz w:val="28"/>
        </w:rPr>
        <w:t xml:space="preserve">C. </w:t>
      </w:r>
      <w:r w:rsidR="00E475E5" w:rsidRPr="004D0A8D">
        <w:rPr>
          <w:b/>
          <w:sz w:val="28"/>
        </w:rPr>
        <w:t>NỘI DUNG</w:t>
      </w:r>
    </w:p>
    <w:p w:rsidR="00BA1E6D" w:rsidRPr="00B105C7" w:rsidRDefault="006238E8" w:rsidP="00AE4D9F">
      <w:pPr>
        <w:pStyle w:val="ListParagraph"/>
        <w:spacing w:before="120"/>
        <w:ind w:left="1315" w:right="321" w:firstLine="0"/>
        <w:jc w:val="center"/>
        <w:rPr>
          <w:b/>
          <w:sz w:val="28"/>
        </w:rPr>
      </w:pPr>
      <w:r w:rsidRPr="00B105C7">
        <w:rPr>
          <w:b/>
          <w:sz w:val="28"/>
        </w:rPr>
        <w:t>1. Tổ chức hoạt động dạy học, xây dựng và phát triển</w:t>
      </w:r>
    </w:p>
    <w:p w:rsidR="006238E8" w:rsidRDefault="006238E8" w:rsidP="00AE4D9F">
      <w:pPr>
        <w:spacing w:before="216"/>
        <w:ind w:left="222" w:right="305" w:firstLine="707"/>
        <w:jc w:val="center"/>
        <w:rPr>
          <w:b/>
          <w:sz w:val="28"/>
        </w:rPr>
      </w:pPr>
      <w:r w:rsidRPr="00B105C7">
        <w:rPr>
          <w:b/>
          <w:sz w:val="28"/>
        </w:rPr>
        <w:t>kế hoạch giáo dục ở trường THCS</w:t>
      </w:r>
    </w:p>
    <w:p w:rsidR="006238E8" w:rsidRPr="00AE4D9F" w:rsidRDefault="004D0A8D" w:rsidP="00AE4D9F">
      <w:pPr>
        <w:pStyle w:val="ListParagraph"/>
        <w:numPr>
          <w:ilvl w:val="1"/>
          <w:numId w:val="21"/>
        </w:numPr>
        <w:spacing w:before="122"/>
        <w:ind w:right="305"/>
        <w:jc w:val="both"/>
        <w:rPr>
          <w:b/>
          <w:sz w:val="28"/>
        </w:rPr>
      </w:pPr>
      <w:r>
        <w:rPr>
          <w:b/>
          <w:spacing w:val="-4"/>
          <w:sz w:val="28"/>
        </w:rPr>
        <w:t xml:space="preserve">. </w:t>
      </w:r>
      <w:r w:rsidR="006238E8" w:rsidRPr="00AE4D9F">
        <w:rPr>
          <w:b/>
          <w:spacing w:val="-4"/>
          <w:sz w:val="28"/>
        </w:rPr>
        <w:t xml:space="preserve">Xây </w:t>
      </w:r>
      <w:r w:rsidR="006238E8" w:rsidRPr="00AE4D9F">
        <w:rPr>
          <w:b/>
          <w:spacing w:val="-5"/>
          <w:sz w:val="28"/>
        </w:rPr>
        <w:t xml:space="preserve">dựng </w:t>
      </w:r>
      <w:r w:rsidR="006238E8" w:rsidRPr="00AE4D9F">
        <w:rPr>
          <w:b/>
          <w:sz w:val="28"/>
        </w:rPr>
        <w:t>và</w:t>
      </w:r>
      <w:r w:rsidR="006238E8" w:rsidRPr="00AE4D9F">
        <w:rPr>
          <w:b/>
          <w:spacing w:val="-51"/>
          <w:sz w:val="28"/>
        </w:rPr>
        <w:t xml:space="preserve"> </w:t>
      </w:r>
      <w:r w:rsidR="006238E8" w:rsidRPr="00AE4D9F">
        <w:rPr>
          <w:b/>
          <w:spacing w:val="-3"/>
          <w:sz w:val="28"/>
        </w:rPr>
        <w:t xml:space="preserve">tổ chức </w:t>
      </w:r>
      <w:r w:rsidR="006238E8" w:rsidRPr="00AE4D9F">
        <w:rPr>
          <w:b/>
          <w:spacing w:val="-4"/>
          <w:sz w:val="28"/>
        </w:rPr>
        <w:t xml:space="preserve">thực hiện kế hoạch </w:t>
      </w:r>
      <w:r w:rsidR="006238E8" w:rsidRPr="00AE4D9F">
        <w:rPr>
          <w:b/>
          <w:sz w:val="28"/>
        </w:rPr>
        <w:t xml:space="preserve">giáo dục </w:t>
      </w:r>
      <w:r w:rsidR="006238E8" w:rsidRPr="00AE4D9F">
        <w:rPr>
          <w:b/>
          <w:spacing w:val="-4"/>
          <w:sz w:val="28"/>
        </w:rPr>
        <w:t xml:space="preserve">của nhà </w:t>
      </w:r>
      <w:r w:rsidR="006238E8" w:rsidRPr="00AE4D9F">
        <w:rPr>
          <w:b/>
          <w:spacing w:val="-5"/>
          <w:sz w:val="28"/>
        </w:rPr>
        <w:t>trường</w:t>
      </w:r>
    </w:p>
    <w:p w:rsidR="006238E8" w:rsidRPr="00AE4D9F" w:rsidRDefault="006238E8" w:rsidP="00AE4D9F">
      <w:pPr>
        <w:pStyle w:val="ListParagraph"/>
        <w:numPr>
          <w:ilvl w:val="2"/>
          <w:numId w:val="21"/>
        </w:numPr>
        <w:tabs>
          <w:tab w:val="left" w:pos="1406"/>
        </w:tabs>
        <w:spacing w:before="120"/>
        <w:ind w:right="305"/>
        <w:jc w:val="both"/>
        <w:rPr>
          <w:b/>
          <w:i/>
          <w:sz w:val="28"/>
        </w:rPr>
      </w:pPr>
      <w:r w:rsidRPr="00AE4D9F">
        <w:rPr>
          <w:b/>
          <w:i/>
          <w:sz w:val="28"/>
        </w:rPr>
        <w:t xml:space="preserve">Khái quát về xây dựng và </w:t>
      </w:r>
      <w:r w:rsidRPr="00AE4D9F">
        <w:rPr>
          <w:b/>
          <w:i/>
          <w:spacing w:val="-3"/>
          <w:sz w:val="28"/>
        </w:rPr>
        <w:t xml:space="preserve">tổ </w:t>
      </w:r>
      <w:r w:rsidRPr="00AE4D9F">
        <w:rPr>
          <w:b/>
          <w:i/>
          <w:spacing w:val="-5"/>
          <w:sz w:val="28"/>
        </w:rPr>
        <w:t xml:space="preserve">chức </w:t>
      </w:r>
      <w:r w:rsidRPr="00AE4D9F">
        <w:rPr>
          <w:b/>
          <w:i/>
          <w:spacing w:val="-4"/>
          <w:sz w:val="28"/>
        </w:rPr>
        <w:t xml:space="preserve">thực hiện kế hoạch </w:t>
      </w:r>
      <w:r w:rsidRPr="00AE4D9F">
        <w:rPr>
          <w:b/>
          <w:i/>
          <w:sz w:val="28"/>
        </w:rPr>
        <w:t xml:space="preserve">giáo dục </w:t>
      </w:r>
      <w:r w:rsidRPr="00AE4D9F">
        <w:rPr>
          <w:b/>
          <w:i/>
          <w:spacing w:val="-4"/>
          <w:sz w:val="28"/>
        </w:rPr>
        <w:t>của nhà</w:t>
      </w:r>
      <w:r w:rsidRPr="00AE4D9F">
        <w:rPr>
          <w:b/>
          <w:i/>
          <w:spacing w:val="62"/>
          <w:sz w:val="28"/>
        </w:rPr>
        <w:t xml:space="preserve"> </w:t>
      </w:r>
      <w:r w:rsidRPr="00AE4D9F">
        <w:rPr>
          <w:b/>
          <w:i/>
          <w:spacing w:val="-5"/>
          <w:sz w:val="28"/>
        </w:rPr>
        <w:t>trường</w:t>
      </w:r>
    </w:p>
    <w:p w:rsidR="006238E8" w:rsidRDefault="006238E8" w:rsidP="006238E8">
      <w:pPr>
        <w:pStyle w:val="BodyText"/>
        <w:spacing w:before="114"/>
        <w:ind w:right="305" w:firstLine="679"/>
        <w:jc w:val="both"/>
      </w:pPr>
      <w:r>
        <w:t>+ Trên cơ sở chương trình giáo dục chung, tổ chức xây dựng kế hoạch giáo dục của nhà trường phù hợp với đối tượng học sinh, điều kiện của địa phương và nhà trường.</w:t>
      </w:r>
    </w:p>
    <w:p w:rsidR="006238E8" w:rsidRDefault="006238E8" w:rsidP="006238E8">
      <w:pPr>
        <w:pStyle w:val="BodyText"/>
        <w:ind w:right="306" w:firstLine="679"/>
        <w:jc w:val="both"/>
      </w:pPr>
      <w:r>
        <w:t xml:space="preserve">+ Tổ chức thực hiện kế hoạch giáo dục của nhà trường đã được xây dựng. Việc thực hiện chương trình và kế hoạch giáo dục được bắt đầu từ từng giáo viên, </w:t>
      </w:r>
      <w:r>
        <w:rPr>
          <w:spacing w:val="4"/>
        </w:rPr>
        <w:t xml:space="preserve">đến </w:t>
      </w:r>
      <w:r>
        <w:t xml:space="preserve">các tổ chuyên môn và trong toàn trường. Vì vậy, mỗi chủ thể phải có trách nhiệm thực </w:t>
      </w:r>
      <w:r>
        <w:lastRenderedPageBreak/>
        <w:t>hiện tốt phần chương trình và kế hoạch giáo dục của mình, mỗi cấp quản lý (cấp tổ chuyên môn và cấp trường) phải tổ chức thực hiện chương trình theo phân cấp quản lý.</w:t>
      </w:r>
    </w:p>
    <w:p w:rsidR="006238E8" w:rsidRDefault="006238E8" w:rsidP="006238E8">
      <w:pPr>
        <w:pStyle w:val="BodyText"/>
        <w:spacing w:line="242" w:lineRule="auto"/>
        <w:ind w:right="320" w:firstLine="679"/>
        <w:jc w:val="both"/>
      </w:pPr>
      <w:r>
        <w:t>+ Đánh giá chương trình, kế hoạch giáo dục đã thực hiện, trên cơ sở đó điều chỉnh và hoàn thiện chương trình, kế hoạch giáo dục của nhà trường.</w:t>
      </w:r>
    </w:p>
    <w:p w:rsidR="006238E8" w:rsidRPr="009479D7" w:rsidRDefault="006238E8" w:rsidP="00AE4D9F">
      <w:pPr>
        <w:pStyle w:val="Heading1"/>
        <w:numPr>
          <w:ilvl w:val="2"/>
          <w:numId w:val="21"/>
        </w:numPr>
        <w:tabs>
          <w:tab w:val="left" w:pos="1572"/>
        </w:tabs>
        <w:spacing w:before="120"/>
        <w:rPr>
          <w:i/>
        </w:rPr>
      </w:pPr>
      <w:r w:rsidRPr="009479D7">
        <w:rPr>
          <w:i/>
        </w:rPr>
        <w:t>Xây dựng kế hoạch giáo dục ở nhà</w:t>
      </w:r>
      <w:r w:rsidRPr="009479D7">
        <w:rPr>
          <w:i/>
          <w:spacing w:val="-6"/>
        </w:rPr>
        <w:t xml:space="preserve"> </w:t>
      </w:r>
      <w:r w:rsidRPr="009479D7">
        <w:rPr>
          <w:i/>
        </w:rPr>
        <w:t>trường</w:t>
      </w:r>
    </w:p>
    <w:p w:rsidR="006238E8" w:rsidRDefault="006238E8" w:rsidP="006238E8">
      <w:pPr>
        <w:pStyle w:val="BodyText"/>
        <w:spacing w:before="115"/>
        <w:ind w:right="305" w:firstLine="679"/>
        <w:jc w:val="both"/>
      </w:pPr>
      <w:r>
        <w:t>Lập kế hoạch GD ở nhà trường (phát triển chương trình giáo dục của nhà trường) nhằm cụ thể hóa nội dung và cách thức triển khai chương trình chung (Chương trình quốc gia - CTQG) phù hợp với thực tiễn của địa phương trên cơ sở đảm bảo yêu cầu chung của CTQG; lựa chọn, xây dựng nội dung (phần dành cho nhà trường xác định); và xác định cách thức, kế hoạch thực hiện phản ánh đặc trưng và phù hợp với thực tiễn nhà trường, những yêu cầu, thành tựu hiện đại (về khoa học GD, công nghệ…); nhằm đáp ứng yêu cầu phát triển các phẩm chất, năng lực của người học, thực hiện có hiệu quả mục tiêu giáo</w:t>
      </w:r>
      <w:r>
        <w:rPr>
          <w:spacing w:val="-14"/>
        </w:rPr>
        <w:t xml:space="preserve"> </w:t>
      </w:r>
      <w:r>
        <w:t>dục.</w:t>
      </w:r>
    </w:p>
    <w:p w:rsidR="006238E8" w:rsidRDefault="006238E8" w:rsidP="006238E8">
      <w:pPr>
        <w:pStyle w:val="BodyText"/>
        <w:spacing w:before="119"/>
        <w:ind w:right="302" w:firstLine="719"/>
        <w:jc w:val="both"/>
      </w:pPr>
      <w:r>
        <w:t>Lập kế hoạch GD do tập thể cán bộ quản lí GV nhà trường thực hiện với sự tham gia tư vấn, góp ý...của các đối tượng liên quan (phụ huynh, HS, cộng đồng địa phương, chuyên gia giáo dục...), với sự hướng dẫn của cơ quan quản lí giáo dục địa phương (Sở, Phòng GD).</w:t>
      </w:r>
    </w:p>
    <w:p w:rsidR="006238E8" w:rsidRDefault="006238E8" w:rsidP="00307E00">
      <w:pPr>
        <w:pStyle w:val="Heading2"/>
        <w:numPr>
          <w:ilvl w:val="0"/>
          <w:numId w:val="15"/>
        </w:numPr>
        <w:spacing w:before="129"/>
      </w:pPr>
      <w:r>
        <w:t>Xác định các căn cứ xây dựng kế hoạch dạy học :</w:t>
      </w:r>
    </w:p>
    <w:p w:rsidR="006238E8" w:rsidRPr="00307E00" w:rsidRDefault="006238E8" w:rsidP="00307E00">
      <w:pPr>
        <w:pStyle w:val="ListParagraph"/>
        <w:numPr>
          <w:ilvl w:val="0"/>
          <w:numId w:val="14"/>
        </w:numPr>
        <w:tabs>
          <w:tab w:val="left" w:pos="1190"/>
        </w:tabs>
        <w:spacing w:before="113"/>
        <w:rPr>
          <w:sz w:val="28"/>
        </w:rPr>
      </w:pPr>
      <w:r w:rsidRPr="00307E00">
        <w:rPr>
          <w:sz w:val="28"/>
        </w:rPr>
        <w:t>Căn cứ pháp</w:t>
      </w:r>
      <w:r w:rsidRPr="00307E00">
        <w:rPr>
          <w:spacing w:val="-5"/>
          <w:sz w:val="28"/>
        </w:rPr>
        <w:t xml:space="preserve"> </w:t>
      </w:r>
      <w:r w:rsidRPr="00307E00">
        <w:rPr>
          <w:sz w:val="28"/>
        </w:rPr>
        <w:t>lý:</w:t>
      </w:r>
    </w:p>
    <w:p w:rsidR="006238E8" w:rsidRPr="00307E00" w:rsidRDefault="00307E00" w:rsidP="00307E00">
      <w:pPr>
        <w:tabs>
          <w:tab w:val="left" w:pos="1065"/>
        </w:tabs>
        <w:ind w:left="58"/>
        <w:rPr>
          <w:sz w:val="28"/>
        </w:rPr>
      </w:pPr>
      <w:r>
        <w:rPr>
          <w:sz w:val="28"/>
        </w:rPr>
        <w:t xml:space="preserve">+ </w:t>
      </w:r>
      <w:r w:rsidR="006238E8" w:rsidRPr="00307E00">
        <w:rPr>
          <w:sz w:val="28"/>
        </w:rPr>
        <w:t>Chương trình chung (chương trình quốc gia)</w:t>
      </w:r>
      <w:r w:rsidR="002043D4" w:rsidRPr="00307E00">
        <w:rPr>
          <w:sz w:val="28"/>
        </w:rPr>
        <w:t>;</w:t>
      </w:r>
    </w:p>
    <w:p w:rsidR="002043D4" w:rsidRPr="00307E00" w:rsidRDefault="00307E00" w:rsidP="00307E00">
      <w:pPr>
        <w:tabs>
          <w:tab w:val="left" w:pos="1065"/>
        </w:tabs>
        <w:rPr>
          <w:sz w:val="28"/>
        </w:rPr>
      </w:pPr>
      <w:r>
        <w:rPr>
          <w:sz w:val="28"/>
        </w:rPr>
        <w:t xml:space="preserve">+ </w:t>
      </w:r>
      <w:r w:rsidR="002043D4" w:rsidRPr="00307E00">
        <w:rPr>
          <w:sz w:val="28"/>
        </w:rPr>
        <w:t>Các văn bản pháp luật khác: Điều lệ trường tiểu học; Chỉ thị thực hiện nhiệm vụ năm học; các chỉ đạo về quản lý giáo dục của các quản lý nhà nước trong năm học…</w:t>
      </w:r>
    </w:p>
    <w:p w:rsidR="002043D4" w:rsidRPr="00307E00" w:rsidRDefault="002043D4" w:rsidP="00307E00">
      <w:pPr>
        <w:pStyle w:val="ListParagraph"/>
        <w:numPr>
          <w:ilvl w:val="0"/>
          <w:numId w:val="14"/>
        </w:numPr>
        <w:tabs>
          <w:tab w:val="left" w:pos="1207"/>
        </w:tabs>
        <w:rPr>
          <w:sz w:val="28"/>
        </w:rPr>
      </w:pPr>
      <w:r w:rsidRPr="00307E00">
        <w:rPr>
          <w:sz w:val="28"/>
        </w:rPr>
        <w:t>Căn cứ thực</w:t>
      </w:r>
      <w:r w:rsidRPr="00307E00">
        <w:rPr>
          <w:spacing w:val="-2"/>
          <w:sz w:val="28"/>
        </w:rPr>
        <w:t xml:space="preserve"> </w:t>
      </w:r>
      <w:r w:rsidRPr="00307E00">
        <w:rPr>
          <w:sz w:val="28"/>
        </w:rPr>
        <w:t>tiễn:</w:t>
      </w:r>
    </w:p>
    <w:p w:rsidR="002043D4" w:rsidRPr="00307E00" w:rsidRDefault="00307E00" w:rsidP="00307E00">
      <w:pPr>
        <w:tabs>
          <w:tab w:val="left" w:pos="1074"/>
        </w:tabs>
        <w:spacing w:before="120"/>
        <w:ind w:right="318"/>
        <w:jc w:val="both"/>
        <w:rPr>
          <w:sz w:val="28"/>
        </w:rPr>
      </w:pPr>
      <w:r>
        <w:rPr>
          <w:sz w:val="28"/>
        </w:rPr>
        <w:t xml:space="preserve">+ </w:t>
      </w:r>
      <w:r w:rsidR="002043D4" w:rsidRPr="00307E00">
        <w:rPr>
          <w:sz w:val="28"/>
        </w:rPr>
        <w:t>Đội ngũ, cơ sở vật chất, thiết bị giáo dục, các điều kiện khác phục vụ dạy học và giáo dục;</w:t>
      </w:r>
    </w:p>
    <w:p w:rsidR="002043D4" w:rsidRPr="00307E00" w:rsidRDefault="00307E00" w:rsidP="00307E00">
      <w:pPr>
        <w:tabs>
          <w:tab w:val="left" w:pos="1072"/>
        </w:tabs>
        <w:spacing w:before="121"/>
        <w:ind w:right="311"/>
        <w:jc w:val="both"/>
        <w:rPr>
          <w:sz w:val="28"/>
        </w:rPr>
      </w:pPr>
      <w:r>
        <w:rPr>
          <w:sz w:val="28"/>
        </w:rPr>
        <w:t xml:space="preserve">+ </w:t>
      </w:r>
      <w:r w:rsidR="002043D4" w:rsidRPr="00307E00">
        <w:rPr>
          <w:sz w:val="28"/>
        </w:rPr>
        <w:t>Môi trường giáo dục: điều kiện kinh tế-xã hội; truyền thống văn hóa, giáo dục của địa</w:t>
      </w:r>
      <w:r w:rsidR="002043D4" w:rsidRPr="00307E00">
        <w:rPr>
          <w:spacing w:val="-6"/>
          <w:sz w:val="28"/>
        </w:rPr>
        <w:t xml:space="preserve"> </w:t>
      </w:r>
      <w:r w:rsidR="002043D4" w:rsidRPr="00307E00">
        <w:rPr>
          <w:sz w:val="28"/>
        </w:rPr>
        <w:t>phương…</w:t>
      </w:r>
    </w:p>
    <w:p w:rsidR="002043D4" w:rsidRDefault="002043D4" w:rsidP="00307E00">
      <w:pPr>
        <w:pStyle w:val="Heading2"/>
        <w:numPr>
          <w:ilvl w:val="0"/>
          <w:numId w:val="15"/>
        </w:numPr>
      </w:pPr>
      <w:r>
        <w:t>Tổ chức xây dựng kế hoạch GD của nhà trường:</w:t>
      </w:r>
    </w:p>
    <w:p w:rsidR="002043D4" w:rsidRDefault="002043D4" w:rsidP="00307E00">
      <w:pPr>
        <w:pStyle w:val="BodyText"/>
        <w:numPr>
          <w:ilvl w:val="0"/>
          <w:numId w:val="14"/>
        </w:numPr>
        <w:spacing w:before="112"/>
      </w:pPr>
      <w:r>
        <w:t xml:space="preserve">Thành lập các </w:t>
      </w:r>
      <w:r w:rsidR="00307E00">
        <w:t>bộ phận thực hiện xây dựng KHGD.</w:t>
      </w:r>
    </w:p>
    <w:p w:rsidR="002043D4" w:rsidRPr="00307E00" w:rsidRDefault="002043D4" w:rsidP="00307E00">
      <w:pPr>
        <w:pStyle w:val="ListParagraph"/>
        <w:numPr>
          <w:ilvl w:val="0"/>
          <w:numId w:val="14"/>
        </w:numPr>
        <w:tabs>
          <w:tab w:val="left" w:pos="1221"/>
        </w:tabs>
        <w:spacing w:before="120"/>
        <w:ind w:right="304"/>
        <w:jc w:val="both"/>
        <w:rPr>
          <w:sz w:val="28"/>
        </w:rPr>
      </w:pPr>
      <w:r w:rsidRPr="00307E00">
        <w:rPr>
          <w:sz w:val="28"/>
        </w:rPr>
        <w:t>Thu thập, tổng hợp các thông tin phục vụ xây dựng kế hoạch GD của nhà trường: đội ngũ, CSVC, thiết bị giáo dục, các điều kiện khác; môi trường GD…; kết quả thực hiện KHGD của năm học trước; nhu cầu mong muốn của các đối tượng và các bên liên</w:t>
      </w:r>
      <w:r w:rsidRPr="00307E00">
        <w:rPr>
          <w:spacing w:val="1"/>
          <w:sz w:val="28"/>
        </w:rPr>
        <w:t xml:space="preserve"> </w:t>
      </w:r>
      <w:r w:rsidRPr="00307E00">
        <w:rPr>
          <w:sz w:val="28"/>
        </w:rPr>
        <w:t>quan.</w:t>
      </w:r>
    </w:p>
    <w:p w:rsidR="00307E00" w:rsidRDefault="002043D4" w:rsidP="00307E00">
      <w:pPr>
        <w:pStyle w:val="ListParagraph"/>
        <w:numPr>
          <w:ilvl w:val="0"/>
          <w:numId w:val="14"/>
        </w:numPr>
        <w:tabs>
          <w:tab w:val="left" w:pos="1242"/>
        </w:tabs>
        <w:spacing w:before="121"/>
        <w:ind w:right="311"/>
        <w:jc w:val="both"/>
        <w:rPr>
          <w:sz w:val="28"/>
        </w:rPr>
      </w:pPr>
      <w:r w:rsidRPr="00307E00">
        <w:rPr>
          <w:sz w:val="28"/>
        </w:rPr>
        <w:t xml:space="preserve">Phân tích và xác định mục tiêu, biện pháp – có thể dùng </w:t>
      </w:r>
      <w:r w:rsidRPr="00307E00">
        <w:rPr>
          <w:spacing w:val="-3"/>
          <w:sz w:val="28"/>
        </w:rPr>
        <w:t xml:space="preserve">mô </w:t>
      </w:r>
      <w:r w:rsidRPr="00307E00">
        <w:rPr>
          <w:sz w:val="28"/>
        </w:rPr>
        <w:t>hình SWOT trong phân</w:t>
      </w:r>
      <w:r w:rsidRPr="00307E00">
        <w:rPr>
          <w:spacing w:val="1"/>
          <w:sz w:val="28"/>
        </w:rPr>
        <w:t xml:space="preserve"> </w:t>
      </w:r>
      <w:r w:rsidRPr="00307E00">
        <w:rPr>
          <w:sz w:val="28"/>
        </w:rPr>
        <w:t xml:space="preserve">tích </w:t>
      </w:r>
      <w:r w:rsidR="000D6EAC" w:rsidRPr="00307E00">
        <w:rPr>
          <w:sz w:val="28"/>
        </w:rPr>
        <w:t xml:space="preserve">                            </w:t>
      </w:r>
    </w:p>
    <w:p w:rsidR="002043D4" w:rsidRPr="00307E00" w:rsidRDefault="002043D4" w:rsidP="00307E00">
      <w:pPr>
        <w:pStyle w:val="ListParagraph"/>
        <w:tabs>
          <w:tab w:val="left" w:pos="1242"/>
        </w:tabs>
        <w:spacing w:before="121"/>
        <w:ind w:right="311" w:firstLine="0"/>
        <w:jc w:val="both"/>
        <w:rPr>
          <w:sz w:val="28"/>
          <w:szCs w:val="28"/>
        </w:rPr>
      </w:pPr>
      <w:r w:rsidRPr="00307E00">
        <w:rPr>
          <w:sz w:val="28"/>
          <w:szCs w:val="28"/>
          <w:highlight w:val="green"/>
        </w:rPr>
        <w:t>VD về phân tích SWOT</w:t>
      </w:r>
      <w:r w:rsidR="00307E00">
        <w:rPr>
          <w:sz w:val="28"/>
          <w:szCs w:val="28"/>
        </w:rPr>
        <w:t>:</w:t>
      </w:r>
    </w:p>
    <w:p w:rsidR="006238E8" w:rsidRPr="006238E8" w:rsidRDefault="006238E8" w:rsidP="006238E8"/>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4"/>
        <w:gridCol w:w="1822"/>
        <w:gridCol w:w="1824"/>
        <w:gridCol w:w="2011"/>
        <w:gridCol w:w="2201"/>
      </w:tblGrid>
      <w:tr w:rsidR="002043D4" w:rsidRPr="002043D4" w:rsidTr="002043D4">
        <w:trPr>
          <w:trHeight w:val="885"/>
        </w:trPr>
        <w:tc>
          <w:tcPr>
            <w:tcW w:w="1814" w:type="dxa"/>
          </w:tcPr>
          <w:p w:rsidR="002043D4" w:rsidRPr="002043D4" w:rsidRDefault="002043D4" w:rsidP="001B63E3">
            <w:pPr>
              <w:pStyle w:val="TableParagraph"/>
              <w:rPr>
                <w:sz w:val="20"/>
                <w:szCs w:val="20"/>
              </w:rPr>
            </w:pPr>
          </w:p>
        </w:tc>
        <w:tc>
          <w:tcPr>
            <w:tcW w:w="1822" w:type="dxa"/>
          </w:tcPr>
          <w:p w:rsidR="002043D4" w:rsidRPr="002043D4" w:rsidRDefault="002043D4" w:rsidP="002043D4">
            <w:pPr>
              <w:pStyle w:val="TableParagraph"/>
              <w:tabs>
                <w:tab w:val="left" w:pos="1091"/>
              </w:tabs>
              <w:spacing w:before="112" w:line="242" w:lineRule="auto"/>
              <w:ind w:left="108" w:right="95"/>
              <w:jc w:val="center"/>
              <w:rPr>
                <w:sz w:val="20"/>
                <w:szCs w:val="20"/>
              </w:rPr>
            </w:pPr>
            <w:r w:rsidRPr="00307E00">
              <w:rPr>
                <w:b/>
                <w:sz w:val="20"/>
                <w:szCs w:val="20"/>
              </w:rPr>
              <w:t>Điểm</w:t>
            </w:r>
            <w:r w:rsidRPr="00307E00">
              <w:rPr>
                <w:b/>
                <w:sz w:val="20"/>
                <w:szCs w:val="20"/>
              </w:rPr>
              <w:tab/>
              <w:t>mạnh</w:t>
            </w:r>
            <w:r w:rsidRPr="002043D4">
              <w:rPr>
                <w:sz w:val="20"/>
                <w:szCs w:val="20"/>
              </w:rPr>
              <w:t xml:space="preserve"> (Strengths)</w:t>
            </w:r>
          </w:p>
        </w:tc>
        <w:tc>
          <w:tcPr>
            <w:tcW w:w="1824" w:type="dxa"/>
          </w:tcPr>
          <w:p w:rsidR="002043D4" w:rsidRPr="002043D4" w:rsidRDefault="002043D4" w:rsidP="002043D4">
            <w:pPr>
              <w:pStyle w:val="TableParagraph"/>
              <w:tabs>
                <w:tab w:val="left" w:pos="1312"/>
              </w:tabs>
              <w:spacing w:before="112" w:line="242" w:lineRule="auto"/>
              <w:ind w:left="108" w:right="97"/>
              <w:jc w:val="center"/>
              <w:rPr>
                <w:sz w:val="20"/>
                <w:szCs w:val="20"/>
              </w:rPr>
            </w:pPr>
            <w:r w:rsidRPr="00307E00">
              <w:rPr>
                <w:b/>
                <w:sz w:val="20"/>
                <w:szCs w:val="20"/>
              </w:rPr>
              <w:t>Điểm</w:t>
            </w:r>
            <w:r w:rsidRPr="00307E00">
              <w:rPr>
                <w:b/>
                <w:sz w:val="20"/>
                <w:szCs w:val="20"/>
              </w:rPr>
              <w:tab/>
            </w:r>
            <w:r w:rsidRPr="00307E00">
              <w:rPr>
                <w:b/>
                <w:spacing w:val="-1"/>
                <w:sz w:val="20"/>
                <w:szCs w:val="20"/>
              </w:rPr>
              <w:t>yếu</w:t>
            </w:r>
            <w:r w:rsidRPr="002043D4">
              <w:rPr>
                <w:spacing w:val="-1"/>
                <w:sz w:val="20"/>
                <w:szCs w:val="20"/>
              </w:rPr>
              <w:t xml:space="preserve"> </w:t>
            </w:r>
            <w:r w:rsidRPr="002043D4">
              <w:rPr>
                <w:sz w:val="20"/>
                <w:szCs w:val="20"/>
              </w:rPr>
              <w:t>(Weakness)</w:t>
            </w:r>
          </w:p>
        </w:tc>
        <w:tc>
          <w:tcPr>
            <w:tcW w:w="2011" w:type="dxa"/>
          </w:tcPr>
          <w:p w:rsidR="002043D4" w:rsidRPr="00307E00" w:rsidRDefault="002043D4" w:rsidP="002043D4">
            <w:pPr>
              <w:pStyle w:val="TableParagraph"/>
              <w:tabs>
                <w:tab w:val="left" w:pos="1545"/>
              </w:tabs>
              <w:spacing w:before="112"/>
              <w:ind w:left="108"/>
              <w:jc w:val="center"/>
              <w:rPr>
                <w:b/>
                <w:sz w:val="20"/>
                <w:szCs w:val="20"/>
              </w:rPr>
            </w:pPr>
            <w:r w:rsidRPr="00307E00">
              <w:rPr>
                <w:b/>
                <w:sz w:val="20"/>
                <w:szCs w:val="20"/>
              </w:rPr>
              <w:t>Cơ</w:t>
            </w:r>
            <w:r w:rsidRPr="00307E00">
              <w:rPr>
                <w:b/>
                <w:sz w:val="20"/>
                <w:szCs w:val="20"/>
              </w:rPr>
              <w:tab/>
              <w:t>hội</w:t>
            </w:r>
          </w:p>
          <w:p w:rsidR="002043D4" w:rsidRPr="002043D4" w:rsidRDefault="002043D4" w:rsidP="002043D4">
            <w:pPr>
              <w:pStyle w:val="TableParagraph"/>
              <w:spacing w:before="3"/>
              <w:ind w:left="108"/>
              <w:jc w:val="center"/>
              <w:rPr>
                <w:sz w:val="20"/>
                <w:szCs w:val="20"/>
              </w:rPr>
            </w:pPr>
            <w:r w:rsidRPr="002043D4">
              <w:rPr>
                <w:sz w:val="20"/>
                <w:szCs w:val="20"/>
              </w:rPr>
              <w:t>(Opportunities)</w:t>
            </w:r>
          </w:p>
        </w:tc>
        <w:tc>
          <w:tcPr>
            <w:tcW w:w="2201" w:type="dxa"/>
          </w:tcPr>
          <w:p w:rsidR="000D6EAC" w:rsidRPr="00307E00" w:rsidRDefault="002043D4" w:rsidP="002043D4">
            <w:pPr>
              <w:pStyle w:val="TableParagraph"/>
              <w:spacing w:before="112" w:line="242" w:lineRule="auto"/>
              <w:ind w:left="106"/>
              <w:jc w:val="center"/>
              <w:rPr>
                <w:b/>
                <w:sz w:val="20"/>
                <w:szCs w:val="20"/>
              </w:rPr>
            </w:pPr>
            <w:r w:rsidRPr="00307E00">
              <w:rPr>
                <w:b/>
                <w:sz w:val="20"/>
                <w:szCs w:val="20"/>
              </w:rPr>
              <w:t xml:space="preserve">Thách thức </w:t>
            </w:r>
          </w:p>
          <w:p w:rsidR="002043D4" w:rsidRPr="002043D4" w:rsidRDefault="002043D4" w:rsidP="002043D4">
            <w:pPr>
              <w:pStyle w:val="TableParagraph"/>
              <w:spacing w:before="112" w:line="242" w:lineRule="auto"/>
              <w:ind w:left="106"/>
              <w:jc w:val="center"/>
              <w:rPr>
                <w:sz w:val="20"/>
                <w:szCs w:val="20"/>
              </w:rPr>
            </w:pPr>
            <w:r w:rsidRPr="002043D4">
              <w:rPr>
                <w:sz w:val="20"/>
                <w:szCs w:val="20"/>
              </w:rPr>
              <w:t>(Threats)</w:t>
            </w:r>
          </w:p>
        </w:tc>
      </w:tr>
      <w:tr w:rsidR="002043D4" w:rsidRPr="002043D4" w:rsidTr="002043D4">
        <w:trPr>
          <w:trHeight w:val="561"/>
        </w:trPr>
        <w:tc>
          <w:tcPr>
            <w:tcW w:w="1814" w:type="dxa"/>
          </w:tcPr>
          <w:p w:rsidR="002043D4" w:rsidRPr="002043D4" w:rsidRDefault="002043D4" w:rsidP="001B63E3">
            <w:pPr>
              <w:pStyle w:val="TableParagraph"/>
              <w:spacing w:before="113"/>
              <w:ind w:left="107"/>
              <w:rPr>
                <w:sz w:val="20"/>
                <w:szCs w:val="20"/>
              </w:rPr>
            </w:pPr>
            <w:r w:rsidRPr="002043D4">
              <w:rPr>
                <w:sz w:val="20"/>
                <w:szCs w:val="20"/>
              </w:rPr>
              <w:t>Hiệu trưởng</w:t>
            </w:r>
          </w:p>
        </w:tc>
        <w:tc>
          <w:tcPr>
            <w:tcW w:w="1822" w:type="dxa"/>
          </w:tcPr>
          <w:p w:rsidR="002043D4" w:rsidRPr="002043D4" w:rsidRDefault="002043D4" w:rsidP="001B63E3">
            <w:pPr>
              <w:pStyle w:val="TableParagraph"/>
              <w:rPr>
                <w:sz w:val="20"/>
                <w:szCs w:val="20"/>
              </w:rPr>
            </w:pPr>
          </w:p>
        </w:tc>
        <w:tc>
          <w:tcPr>
            <w:tcW w:w="1824" w:type="dxa"/>
          </w:tcPr>
          <w:p w:rsidR="002043D4" w:rsidRPr="002043D4" w:rsidRDefault="002043D4" w:rsidP="001B63E3">
            <w:pPr>
              <w:pStyle w:val="TableParagraph"/>
              <w:rPr>
                <w:sz w:val="20"/>
                <w:szCs w:val="20"/>
              </w:rPr>
            </w:pPr>
          </w:p>
        </w:tc>
        <w:tc>
          <w:tcPr>
            <w:tcW w:w="2011" w:type="dxa"/>
          </w:tcPr>
          <w:p w:rsidR="002043D4" w:rsidRPr="002043D4" w:rsidRDefault="002043D4" w:rsidP="001B63E3">
            <w:pPr>
              <w:pStyle w:val="TableParagraph"/>
              <w:rPr>
                <w:sz w:val="20"/>
                <w:szCs w:val="20"/>
              </w:rPr>
            </w:pPr>
          </w:p>
        </w:tc>
        <w:tc>
          <w:tcPr>
            <w:tcW w:w="2201" w:type="dxa"/>
          </w:tcPr>
          <w:p w:rsidR="002043D4" w:rsidRPr="002043D4" w:rsidRDefault="002043D4" w:rsidP="001B63E3">
            <w:pPr>
              <w:pStyle w:val="TableParagraph"/>
              <w:rPr>
                <w:sz w:val="20"/>
                <w:szCs w:val="20"/>
              </w:rPr>
            </w:pPr>
          </w:p>
        </w:tc>
      </w:tr>
      <w:tr w:rsidR="002043D4" w:rsidRPr="002043D4" w:rsidTr="002043D4">
        <w:trPr>
          <w:trHeight w:val="561"/>
        </w:trPr>
        <w:tc>
          <w:tcPr>
            <w:tcW w:w="1814" w:type="dxa"/>
          </w:tcPr>
          <w:p w:rsidR="002043D4" w:rsidRPr="002043D4" w:rsidRDefault="002043D4" w:rsidP="001B63E3">
            <w:pPr>
              <w:pStyle w:val="TableParagraph"/>
              <w:spacing w:before="112"/>
              <w:ind w:left="107"/>
              <w:rPr>
                <w:sz w:val="20"/>
                <w:szCs w:val="20"/>
              </w:rPr>
            </w:pPr>
            <w:r w:rsidRPr="002043D4">
              <w:rPr>
                <w:sz w:val="20"/>
                <w:szCs w:val="20"/>
              </w:rPr>
              <w:t>GV</w:t>
            </w:r>
          </w:p>
        </w:tc>
        <w:tc>
          <w:tcPr>
            <w:tcW w:w="1822" w:type="dxa"/>
          </w:tcPr>
          <w:p w:rsidR="002043D4" w:rsidRPr="002043D4" w:rsidRDefault="002043D4" w:rsidP="001B63E3">
            <w:pPr>
              <w:pStyle w:val="TableParagraph"/>
              <w:rPr>
                <w:sz w:val="20"/>
                <w:szCs w:val="20"/>
              </w:rPr>
            </w:pPr>
          </w:p>
        </w:tc>
        <w:tc>
          <w:tcPr>
            <w:tcW w:w="1824" w:type="dxa"/>
          </w:tcPr>
          <w:p w:rsidR="002043D4" w:rsidRPr="002043D4" w:rsidRDefault="002043D4" w:rsidP="001B63E3">
            <w:pPr>
              <w:pStyle w:val="TableParagraph"/>
              <w:rPr>
                <w:sz w:val="20"/>
                <w:szCs w:val="20"/>
              </w:rPr>
            </w:pPr>
          </w:p>
        </w:tc>
        <w:tc>
          <w:tcPr>
            <w:tcW w:w="2011" w:type="dxa"/>
          </w:tcPr>
          <w:p w:rsidR="002043D4" w:rsidRPr="002043D4" w:rsidRDefault="002043D4" w:rsidP="001B63E3">
            <w:pPr>
              <w:pStyle w:val="TableParagraph"/>
              <w:rPr>
                <w:sz w:val="20"/>
                <w:szCs w:val="20"/>
              </w:rPr>
            </w:pPr>
          </w:p>
        </w:tc>
        <w:tc>
          <w:tcPr>
            <w:tcW w:w="2201" w:type="dxa"/>
          </w:tcPr>
          <w:p w:rsidR="002043D4" w:rsidRPr="002043D4" w:rsidRDefault="002043D4" w:rsidP="001B63E3">
            <w:pPr>
              <w:pStyle w:val="TableParagraph"/>
              <w:rPr>
                <w:sz w:val="20"/>
                <w:szCs w:val="20"/>
              </w:rPr>
            </w:pPr>
          </w:p>
        </w:tc>
      </w:tr>
      <w:tr w:rsidR="002043D4" w:rsidRPr="002043D4" w:rsidTr="002043D4">
        <w:trPr>
          <w:trHeight w:val="563"/>
        </w:trPr>
        <w:tc>
          <w:tcPr>
            <w:tcW w:w="1814" w:type="dxa"/>
          </w:tcPr>
          <w:p w:rsidR="002043D4" w:rsidRPr="002043D4" w:rsidRDefault="002043D4" w:rsidP="001B63E3">
            <w:pPr>
              <w:pStyle w:val="TableParagraph"/>
              <w:spacing w:before="115"/>
              <w:ind w:left="107"/>
              <w:rPr>
                <w:sz w:val="20"/>
                <w:szCs w:val="20"/>
              </w:rPr>
            </w:pPr>
            <w:r w:rsidRPr="002043D4">
              <w:rPr>
                <w:sz w:val="20"/>
                <w:szCs w:val="20"/>
              </w:rPr>
              <w:t>HS</w:t>
            </w:r>
          </w:p>
        </w:tc>
        <w:tc>
          <w:tcPr>
            <w:tcW w:w="1822" w:type="dxa"/>
          </w:tcPr>
          <w:p w:rsidR="002043D4" w:rsidRPr="002043D4" w:rsidRDefault="002043D4" w:rsidP="001B63E3">
            <w:pPr>
              <w:pStyle w:val="TableParagraph"/>
              <w:rPr>
                <w:sz w:val="20"/>
                <w:szCs w:val="20"/>
              </w:rPr>
            </w:pPr>
          </w:p>
        </w:tc>
        <w:tc>
          <w:tcPr>
            <w:tcW w:w="1824" w:type="dxa"/>
          </w:tcPr>
          <w:p w:rsidR="002043D4" w:rsidRPr="002043D4" w:rsidRDefault="002043D4" w:rsidP="001B63E3">
            <w:pPr>
              <w:pStyle w:val="TableParagraph"/>
              <w:rPr>
                <w:sz w:val="20"/>
                <w:szCs w:val="20"/>
              </w:rPr>
            </w:pPr>
          </w:p>
        </w:tc>
        <w:tc>
          <w:tcPr>
            <w:tcW w:w="2011" w:type="dxa"/>
          </w:tcPr>
          <w:p w:rsidR="002043D4" w:rsidRPr="002043D4" w:rsidRDefault="002043D4" w:rsidP="001B63E3">
            <w:pPr>
              <w:pStyle w:val="TableParagraph"/>
              <w:rPr>
                <w:sz w:val="20"/>
                <w:szCs w:val="20"/>
              </w:rPr>
            </w:pPr>
          </w:p>
        </w:tc>
        <w:tc>
          <w:tcPr>
            <w:tcW w:w="2201" w:type="dxa"/>
          </w:tcPr>
          <w:p w:rsidR="002043D4" w:rsidRPr="002043D4" w:rsidRDefault="002043D4" w:rsidP="001B63E3">
            <w:pPr>
              <w:pStyle w:val="TableParagraph"/>
              <w:rPr>
                <w:sz w:val="20"/>
                <w:szCs w:val="20"/>
              </w:rPr>
            </w:pPr>
          </w:p>
        </w:tc>
      </w:tr>
      <w:tr w:rsidR="002043D4" w:rsidRPr="002043D4" w:rsidTr="002043D4">
        <w:trPr>
          <w:trHeight w:val="561"/>
        </w:trPr>
        <w:tc>
          <w:tcPr>
            <w:tcW w:w="1814" w:type="dxa"/>
          </w:tcPr>
          <w:p w:rsidR="002043D4" w:rsidRPr="002043D4" w:rsidRDefault="002043D4" w:rsidP="001B63E3">
            <w:pPr>
              <w:pStyle w:val="TableParagraph"/>
              <w:spacing w:before="112"/>
              <w:ind w:left="107"/>
              <w:rPr>
                <w:sz w:val="20"/>
                <w:szCs w:val="20"/>
              </w:rPr>
            </w:pPr>
            <w:r w:rsidRPr="002043D4">
              <w:rPr>
                <w:sz w:val="20"/>
                <w:szCs w:val="20"/>
              </w:rPr>
              <w:t>CMHS</w:t>
            </w:r>
          </w:p>
        </w:tc>
        <w:tc>
          <w:tcPr>
            <w:tcW w:w="1822" w:type="dxa"/>
          </w:tcPr>
          <w:p w:rsidR="002043D4" w:rsidRPr="002043D4" w:rsidRDefault="002043D4" w:rsidP="001B63E3">
            <w:pPr>
              <w:pStyle w:val="TableParagraph"/>
              <w:rPr>
                <w:sz w:val="20"/>
                <w:szCs w:val="20"/>
              </w:rPr>
            </w:pPr>
          </w:p>
        </w:tc>
        <w:tc>
          <w:tcPr>
            <w:tcW w:w="1824" w:type="dxa"/>
          </w:tcPr>
          <w:p w:rsidR="002043D4" w:rsidRPr="002043D4" w:rsidRDefault="002043D4" w:rsidP="001B63E3">
            <w:pPr>
              <w:pStyle w:val="TableParagraph"/>
              <w:rPr>
                <w:sz w:val="20"/>
                <w:szCs w:val="20"/>
              </w:rPr>
            </w:pPr>
          </w:p>
        </w:tc>
        <w:tc>
          <w:tcPr>
            <w:tcW w:w="2011" w:type="dxa"/>
          </w:tcPr>
          <w:p w:rsidR="002043D4" w:rsidRPr="002043D4" w:rsidRDefault="002043D4" w:rsidP="001B63E3">
            <w:pPr>
              <w:pStyle w:val="TableParagraph"/>
              <w:rPr>
                <w:sz w:val="20"/>
                <w:szCs w:val="20"/>
              </w:rPr>
            </w:pPr>
          </w:p>
        </w:tc>
        <w:tc>
          <w:tcPr>
            <w:tcW w:w="2201" w:type="dxa"/>
          </w:tcPr>
          <w:p w:rsidR="002043D4" w:rsidRPr="002043D4" w:rsidRDefault="002043D4" w:rsidP="001B63E3">
            <w:pPr>
              <w:pStyle w:val="TableParagraph"/>
              <w:rPr>
                <w:sz w:val="20"/>
                <w:szCs w:val="20"/>
              </w:rPr>
            </w:pPr>
          </w:p>
        </w:tc>
      </w:tr>
      <w:tr w:rsidR="002043D4" w:rsidRPr="002043D4" w:rsidTr="002043D4">
        <w:trPr>
          <w:trHeight w:val="561"/>
        </w:trPr>
        <w:tc>
          <w:tcPr>
            <w:tcW w:w="1814" w:type="dxa"/>
          </w:tcPr>
          <w:p w:rsidR="002043D4" w:rsidRPr="002043D4" w:rsidRDefault="002043D4" w:rsidP="001B63E3">
            <w:pPr>
              <w:pStyle w:val="TableParagraph"/>
              <w:spacing w:before="112"/>
              <w:ind w:left="107"/>
              <w:rPr>
                <w:sz w:val="20"/>
                <w:szCs w:val="20"/>
              </w:rPr>
            </w:pPr>
            <w:r w:rsidRPr="002043D4">
              <w:rPr>
                <w:sz w:val="20"/>
                <w:szCs w:val="20"/>
              </w:rPr>
              <w:t>Chương trình</w:t>
            </w:r>
          </w:p>
        </w:tc>
        <w:tc>
          <w:tcPr>
            <w:tcW w:w="1822" w:type="dxa"/>
          </w:tcPr>
          <w:p w:rsidR="002043D4" w:rsidRPr="002043D4" w:rsidRDefault="002043D4" w:rsidP="001B63E3">
            <w:pPr>
              <w:pStyle w:val="TableParagraph"/>
              <w:rPr>
                <w:sz w:val="20"/>
                <w:szCs w:val="20"/>
              </w:rPr>
            </w:pPr>
          </w:p>
        </w:tc>
        <w:tc>
          <w:tcPr>
            <w:tcW w:w="1824" w:type="dxa"/>
          </w:tcPr>
          <w:p w:rsidR="002043D4" w:rsidRPr="002043D4" w:rsidRDefault="002043D4" w:rsidP="001B63E3">
            <w:pPr>
              <w:pStyle w:val="TableParagraph"/>
              <w:rPr>
                <w:sz w:val="20"/>
                <w:szCs w:val="20"/>
              </w:rPr>
            </w:pPr>
          </w:p>
        </w:tc>
        <w:tc>
          <w:tcPr>
            <w:tcW w:w="2011" w:type="dxa"/>
          </w:tcPr>
          <w:p w:rsidR="002043D4" w:rsidRPr="002043D4" w:rsidRDefault="002043D4" w:rsidP="001B63E3">
            <w:pPr>
              <w:pStyle w:val="TableParagraph"/>
              <w:rPr>
                <w:sz w:val="20"/>
                <w:szCs w:val="20"/>
              </w:rPr>
            </w:pPr>
          </w:p>
        </w:tc>
        <w:tc>
          <w:tcPr>
            <w:tcW w:w="2201" w:type="dxa"/>
          </w:tcPr>
          <w:p w:rsidR="002043D4" w:rsidRPr="002043D4" w:rsidRDefault="002043D4" w:rsidP="001B63E3">
            <w:pPr>
              <w:pStyle w:val="TableParagraph"/>
              <w:rPr>
                <w:sz w:val="20"/>
                <w:szCs w:val="20"/>
              </w:rPr>
            </w:pPr>
          </w:p>
        </w:tc>
      </w:tr>
      <w:tr w:rsidR="002043D4" w:rsidRPr="002043D4" w:rsidTr="002043D4">
        <w:trPr>
          <w:trHeight w:val="563"/>
        </w:trPr>
        <w:tc>
          <w:tcPr>
            <w:tcW w:w="1814" w:type="dxa"/>
          </w:tcPr>
          <w:p w:rsidR="002043D4" w:rsidRPr="002043D4" w:rsidRDefault="002043D4" w:rsidP="001B63E3">
            <w:pPr>
              <w:pStyle w:val="TableParagraph"/>
              <w:spacing w:before="112"/>
              <w:ind w:left="107"/>
              <w:rPr>
                <w:sz w:val="20"/>
                <w:szCs w:val="20"/>
              </w:rPr>
            </w:pPr>
            <w:r w:rsidRPr="002043D4">
              <w:rPr>
                <w:sz w:val="20"/>
                <w:szCs w:val="20"/>
              </w:rPr>
              <w:t>Dạy và học</w:t>
            </w:r>
          </w:p>
        </w:tc>
        <w:tc>
          <w:tcPr>
            <w:tcW w:w="1822" w:type="dxa"/>
          </w:tcPr>
          <w:p w:rsidR="002043D4" w:rsidRPr="002043D4" w:rsidRDefault="002043D4" w:rsidP="001B63E3">
            <w:pPr>
              <w:pStyle w:val="TableParagraph"/>
              <w:rPr>
                <w:sz w:val="20"/>
                <w:szCs w:val="20"/>
              </w:rPr>
            </w:pPr>
          </w:p>
        </w:tc>
        <w:tc>
          <w:tcPr>
            <w:tcW w:w="1824" w:type="dxa"/>
          </w:tcPr>
          <w:p w:rsidR="002043D4" w:rsidRPr="002043D4" w:rsidRDefault="002043D4" w:rsidP="001B63E3">
            <w:pPr>
              <w:pStyle w:val="TableParagraph"/>
              <w:rPr>
                <w:sz w:val="20"/>
                <w:szCs w:val="20"/>
              </w:rPr>
            </w:pPr>
          </w:p>
        </w:tc>
        <w:tc>
          <w:tcPr>
            <w:tcW w:w="2011" w:type="dxa"/>
          </w:tcPr>
          <w:p w:rsidR="002043D4" w:rsidRPr="002043D4" w:rsidRDefault="002043D4" w:rsidP="001B63E3">
            <w:pPr>
              <w:pStyle w:val="TableParagraph"/>
              <w:rPr>
                <w:sz w:val="20"/>
                <w:szCs w:val="20"/>
              </w:rPr>
            </w:pPr>
          </w:p>
        </w:tc>
        <w:tc>
          <w:tcPr>
            <w:tcW w:w="2201" w:type="dxa"/>
          </w:tcPr>
          <w:p w:rsidR="002043D4" w:rsidRPr="002043D4" w:rsidRDefault="002043D4" w:rsidP="001B63E3">
            <w:pPr>
              <w:pStyle w:val="TableParagraph"/>
              <w:rPr>
                <w:sz w:val="20"/>
                <w:szCs w:val="20"/>
              </w:rPr>
            </w:pPr>
          </w:p>
        </w:tc>
      </w:tr>
      <w:tr w:rsidR="002043D4" w:rsidRPr="002043D4" w:rsidTr="002043D4">
        <w:trPr>
          <w:trHeight w:val="561"/>
        </w:trPr>
        <w:tc>
          <w:tcPr>
            <w:tcW w:w="1814" w:type="dxa"/>
          </w:tcPr>
          <w:p w:rsidR="002043D4" w:rsidRPr="002043D4" w:rsidRDefault="002043D4" w:rsidP="001B63E3">
            <w:pPr>
              <w:pStyle w:val="TableParagraph"/>
              <w:spacing w:before="113"/>
              <w:ind w:left="107"/>
              <w:rPr>
                <w:sz w:val="20"/>
                <w:szCs w:val="20"/>
              </w:rPr>
            </w:pPr>
            <w:r w:rsidRPr="002043D4">
              <w:rPr>
                <w:sz w:val="20"/>
                <w:szCs w:val="20"/>
              </w:rPr>
              <w:t>Đánh giá</w:t>
            </w:r>
          </w:p>
        </w:tc>
        <w:tc>
          <w:tcPr>
            <w:tcW w:w="1822" w:type="dxa"/>
          </w:tcPr>
          <w:p w:rsidR="002043D4" w:rsidRPr="002043D4" w:rsidRDefault="002043D4" w:rsidP="001B63E3">
            <w:pPr>
              <w:pStyle w:val="TableParagraph"/>
              <w:rPr>
                <w:sz w:val="20"/>
                <w:szCs w:val="20"/>
              </w:rPr>
            </w:pPr>
          </w:p>
        </w:tc>
        <w:tc>
          <w:tcPr>
            <w:tcW w:w="1824" w:type="dxa"/>
          </w:tcPr>
          <w:p w:rsidR="002043D4" w:rsidRPr="002043D4" w:rsidRDefault="002043D4" w:rsidP="001B63E3">
            <w:pPr>
              <w:pStyle w:val="TableParagraph"/>
              <w:rPr>
                <w:sz w:val="20"/>
                <w:szCs w:val="20"/>
              </w:rPr>
            </w:pPr>
          </w:p>
        </w:tc>
        <w:tc>
          <w:tcPr>
            <w:tcW w:w="2011" w:type="dxa"/>
          </w:tcPr>
          <w:p w:rsidR="002043D4" w:rsidRPr="002043D4" w:rsidRDefault="002043D4" w:rsidP="001B63E3">
            <w:pPr>
              <w:pStyle w:val="TableParagraph"/>
              <w:rPr>
                <w:sz w:val="20"/>
                <w:szCs w:val="20"/>
              </w:rPr>
            </w:pPr>
          </w:p>
        </w:tc>
        <w:tc>
          <w:tcPr>
            <w:tcW w:w="2201" w:type="dxa"/>
          </w:tcPr>
          <w:p w:rsidR="002043D4" w:rsidRPr="002043D4" w:rsidRDefault="002043D4" w:rsidP="001B63E3">
            <w:pPr>
              <w:pStyle w:val="TableParagraph"/>
              <w:rPr>
                <w:sz w:val="20"/>
                <w:szCs w:val="20"/>
              </w:rPr>
            </w:pPr>
          </w:p>
        </w:tc>
      </w:tr>
      <w:tr w:rsidR="002043D4" w:rsidRPr="002043D4" w:rsidTr="002043D4">
        <w:trPr>
          <w:trHeight w:val="882"/>
        </w:trPr>
        <w:tc>
          <w:tcPr>
            <w:tcW w:w="1814" w:type="dxa"/>
          </w:tcPr>
          <w:p w:rsidR="002043D4" w:rsidRPr="002043D4" w:rsidRDefault="002043D4" w:rsidP="001B63E3">
            <w:pPr>
              <w:pStyle w:val="TableParagraph"/>
              <w:tabs>
                <w:tab w:val="left" w:pos="1191"/>
              </w:tabs>
              <w:spacing w:before="112"/>
              <w:ind w:left="107" w:right="96"/>
              <w:rPr>
                <w:sz w:val="20"/>
                <w:szCs w:val="20"/>
              </w:rPr>
            </w:pPr>
            <w:r w:rsidRPr="002043D4">
              <w:rPr>
                <w:sz w:val="20"/>
                <w:szCs w:val="20"/>
              </w:rPr>
              <w:t>Phát</w:t>
            </w:r>
            <w:r w:rsidRPr="002043D4">
              <w:rPr>
                <w:sz w:val="20"/>
                <w:szCs w:val="20"/>
              </w:rPr>
              <w:tab/>
              <w:t>triển chuyên môn</w:t>
            </w:r>
          </w:p>
        </w:tc>
        <w:tc>
          <w:tcPr>
            <w:tcW w:w="1822" w:type="dxa"/>
          </w:tcPr>
          <w:p w:rsidR="002043D4" w:rsidRPr="002043D4" w:rsidRDefault="002043D4" w:rsidP="001B63E3">
            <w:pPr>
              <w:pStyle w:val="TableParagraph"/>
              <w:rPr>
                <w:sz w:val="20"/>
                <w:szCs w:val="20"/>
              </w:rPr>
            </w:pPr>
          </w:p>
        </w:tc>
        <w:tc>
          <w:tcPr>
            <w:tcW w:w="1824" w:type="dxa"/>
          </w:tcPr>
          <w:p w:rsidR="002043D4" w:rsidRPr="002043D4" w:rsidRDefault="002043D4" w:rsidP="001B63E3">
            <w:pPr>
              <w:pStyle w:val="TableParagraph"/>
              <w:rPr>
                <w:sz w:val="20"/>
                <w:szCs w:val="20"/>
              </w:rPr>
            </w:pPr>
          </w:p>
        </w:tc>
        <w:tc>
          <w:tcPr>
            <w:tcW w:w="2011" w:type="dxa"/>
          </w:tcPr>
          <w:p w:rsidR="002043D4" w:rsidRPr="002043D4" w:rsidRDefault="002043D4" w:rsidP="001B63E3">
            <w:pPr>
              <w:pStyle w:val="TableParagraph"/>
              <w:rPr>
                <w:sz w:val="20"/>
                <w:szCs w:val="20"/>
              </w:rPr>
            </w:pPr>
          </w:p>
        </w:tc>
        <w:tc>
          <w:tcPr>
            <w:tcW w:w="2201" w:type="dxa"/>
          </w:tcPr>
          <w:p w:rsidR="002043D4" w:rsidRPr="002043D4" w:rsidRDefault="002043D4" w:rsidP="001B63E3">
            <w:pPr>
              <w:pStyle w:val="TableParagraph"/>
              <w:rPr>
                <w:sz w:val="20"/>
                <w:szCs w:val="20"/>
              </w:rPr>
            </w:pPr>
          </w:p>
        </w:tc>
      </w:tr>
      <w:tr w:rsidR="002043D4" w:rsidRPr="002043D4" w:rsidTr="002043D4">
        <w:trPr>
          <w:trHeight w:val="885"/>
        </w:trPr>
        <w:tc>
          <w:tcPr>
            <w:tcW w:w="1814" w:type="dxa"/>
          </w:tcPr>
          <w:p w:rsidR="002043D4" w:rsidRPr="002043D4" w:rsidRDefault="002043D4" w:rsidP="001B63E3">
            <w:pPr>
              <w:pStyle w:val="TableParagraph"/>
              <w:tabs>
                <w:tab w:val="left" w:pos="1251"/>
              </w:tabs>
              <w:spacing w:before="115"/>
              <w:ind w:left="107" w:right="95"/>
              <w:rPr>
                <w:sz w:val="20"/>
                <w:szCs w:val="20"/>
              </w:rPr>
            </w:pPr>
            <w:r w:rsidRPr="002043D4">
              <w:rPr>
                <w:sz w:val="20"/>
                <w:szCs w:val="20"/>
              </w:rPr>
              <w:t>Mạng</w:t>
            </w:r>
            <w:r w:rsidRPr="002043D4">
              <w:rPr>
                <w:sz w:val="20"/>
                <w:szCs w:val="20"/>
              </w:rPr>
              <w:tab/>
            </w:r>
            <w:r w:rsidRPr="002043D4">
              <w:rPr>
                <w:spacing w:val="-1"/>
                <w:sz w:val="20"/>
                <w:szCs w:val="20"/>
              </w:rPr>
              <w:t xml:space="preserve">lưới </w:t>
            </w:r>
            <w:r w:rsidRPr="002043D4">
              <w:rPr>
                <w:sz w:val="20"/>
                <w:szCs w:val="20"/>
              </w:rPr>
              <w:t>liên</w:t>
            </w:r>
            <w:r w:rsidRPr="002043D4">
              <w:rPr>
                <w:spacing w:val="-4"/>
                <w:sz w:val="20"/>
                <w:szCs w:val="20"/>
              </w:rPr>
              <w:t xml:space="preserve"> </w:t>
            </w:r>
            <w:r w:rsidRPr="002043D4">
              <w:rPr>
                <w:sz w:val="20"/>
                <w:szCs w:val="20"/>
              </w:rPr>
              <w:t>kết</w:t>
            </w:r>
            <w:r w:rsidR="000D6EAC">
              <w:rPr>
                <w:sz w:val="20"/>
                <w:szCs w:val="20"/>
              </w:rPr>
              <w:t>…..</w:t>
            </w:r>
          </w:p>
        </w:tc>
        <w:tc>
          <w:tcPr>
            <w:tcW w:w="1822" w:type="dxa"/>
          </w:tcPr>
          <w:p w:rsidR="002043D4" w:rsidRPr="002043D4" w:rsidRDefault="002043D4" w:rsidP="001B63E3">
            <w:pPr>
              <w:pStyle w:val="TableParagraph"/>
              <w:rPr>
                <w:sz w:val="20"/>
                <w:szCs w:val="20"/>
              </w:rPr>
            </w:pPr>
          </w:p>
        </w:tc>
        <w:tc>
          <w:tcPr>
            <w:tcW w:w="1824" w:type="dxa"/>
          </w:tcPr>
          <w:p w:rsidR="002043D4" w:rsidRPr="002043D4" w:rsidRDefault="002043D4" w:rsidP="001B63E3">
            <w:pPr>
              <w:pStyle w:val="TableParagraph"/>
              <w:rPr>
                <w:sz w:val="20"/>
                <w:szCs w:val="20"/>
              </w:rPr>
            </w:pPr>
          </w:p>
        </w:tc>
        <w:tc>
          <w:tcPr>
            <w:tcW w:w="2011" w:type="dxa"/>
          </w:tcPr>
          <w:p w:rsidR="002043D4" w:rsidRPr="002043D4" w:rsidRDefault="002043D4" w:rsidP="001B63E3">
            <w:pPr>
              <w:pStyle w:val="TableParagraph"/>
              <w:rPr>
                <w:sz w:val="20"/>
                <w:szCs w:val="20"/>
              </w:rPr>
            </w:pPr>
          </w:p>
        </w:tc>
        <w:tc>
          <w:tcPr>
            <w:tcW w:w="2201" w:type="dxa"/>
          </w:tcPr>
          <w:p w:rsidR="002043D4" w:rsidRPr="002043D4" w:rsidRDefault="002043D4" w:rsidP="001B63E3">
            <w:pPr>
              <w:pStyle w:val="TableParagraph"/>
              <w:rPr>
                <w:sz w:val="20"/>
                <w:szCs w:val="20"/>
              </w:rPr>
            </w:pPr>
          </w:p>
        </w:tc>
      </w:tr>
    </w:tbl>
    <w:p w:rsidR="006238E8" w:rsidRPr="006238E8" w:rsidRDefault="006238E8" w:rsidP="006238E8"/>
    <w:p w:rsidR="006238E8" w:rsidRDefault="006238E8" w:rsidP="002043D4">
      <w:pPr>
        <w:pStyle w:val="BodyText"/>
        <w:spacing w:before="65"/>
        <w:ind w:left="0" w:right="309" w:firstLine="720"/>
        <w:jc w:val="both"/>
      </w:pPr>
      <w:r>
        <w:t>Từ kết quả phân tích này, nhà trường có thể ra các quyết định chẳng hạn : những biện pháp phát triển đội ngũ; những biện pháp phát triển chương trình/lập KH, tài liệu dạy học;</w:t>
      </w:r>
      <w:r>
        <w:rPr>
          <w:spacing w:val="-8"/>
        </w:rPr>
        <w:t xml:space="preserve"> </w:t>
      </w:r>
      <w:r>
        <w:t>...</w:t>
      </w:r>
    </w:p>
    <w:p w:rsidR="006238E8" w:rsidRPr="00307E00" w:rsidRDefault="006238E8" w:rsidP="00307E00">
      <w:pPr>
        <w:pStyle w:val="ListParagraph"/>
        <w:numPr>
          <w:ilvl w:val="0"/>
          <w:numId w:val="14"/>
        </w:numPr>
        <w:tabs>
          <w:tab w:val="left" w:pos="1190"/>
        </w:tabs>
        <w:rPr>
          <w:sz w:val="28"/>
        </w:rPr>
      </w:pPr>
      <w:r w:rsidRPr="00307E00">
        <w:rPr>
          <w:sz w:val="28"/>
        </w:rPr>
        <w:t>Tiến hành xây dựng kế hoạch GD của nhà</w:t>
      </w:r>
      <w:r w:rsidRPr="00307E00">
        <w:rPr>
          <w:spacing w:val="-11"/>
          <w:sz w:val="28"/>
        </w:rPr>
        <w:t xml:space="preserve"> </w:t>
      </w:r>
      <w:r w:rsidRPr="00307E00">
        <w:rPr>
          <w:sz w:val="28"/>
        </w:rPr>
        <w:t>trường</w:t>
      </w:r>
    </w:p>
    <w:p w:rsidR="006238E8" w:rsidRPr="00307E00" w:rsidRDefault="00307E00" w:rsidP="00307E00">
      <w:pPr>
        <w:tabs>
          <w:tab w:val="left" w:pos="1065"/>
        </w:tabs>
        <w:spacing w:before="120"/>
        <w:rPr>
          <w:sz w:val="28"/>
        </w:rPr>
      </w:pPr>
      <w:r>
        <w:rPr>
          <w:sz w:val="28"/>
        </w:rPr>
        <w:t xml:space="preserve">+ </w:t>
      </w:r>
      <w:r w:rsidR="006238E8" w:rsidRPr="00307E00">
        <w:rPr>
          <w:sz w:val="28"/>
        </w:rPr>
        <w:t>Xác định mục tiêu, những định hướng chung của kế hoạch</w:t>
      </w:r>
      <w:r w:rsidR="006238E8" w:rsidRPr="00307E00">
        <w:rPr>
          <w:spacing w:val="-9"/>
          <w:sz w:val="28"/>
        </w:rPr>
        <w:t xml:space="preserve"> </w:t>
      </w:r>
      <w:r w:rsidR="006238E8" w:rsidRPr="00307E00">
        <w:rPr>
          <w:sz w:val="28"/>
        </w:rPr>
        <w:t>GD.</w:t>
      </w:r>
    </w:p>
    <w:p w:rsidR="006238E8" w:rsidRPr="00307E00" w:rsidRDefault="00307E00" w:rsidP="00307E00">
      <w:pPr>
        <w:tabs>
          <w:tab w:val="left" w:pos="1070"/>
        </w:tabs>
        <w:spacing w:line="242" w:lineRule="auto"/>
        <w:ind w:right="314"/>
        <w:jc w:val="both"/>
        <w:rPr>
          <w:sz w:val="28"/>
        </w:rPr>
      </w:pPr>
      <w:r>
        <w:rPr>
          <w:sz w:val="28"/>
        </w:rPr>
        <w:t xml:space="preserve">+ </w:t>
      </w:r>
      <w:r w:rsidR="006238E8" w:rsidRPr="00307E00">
        <w:rPr>
          <w:sz w:val="28"/>
        </w:rPr>
        <w:t>Tổ chức cho các tổ/nhóm chuyên môn đề xuất nội dung chương trình của khối lớp thuộc tổ/nhóm chuyên</w:t>
      </w:r>
      <w:r w:rsidR="006238E8" w:rsidRPr="00307E00">
        <w:rPr>
          <w:spacing w:val="-6"/>
          <w:sz w:val="28"/>
        </w:rPr>
        <w:t xml:space="preserve"> </w:t>
      </w:r>
      <w:r w:rsidR="006238E8" w:rsidRPr="00307E00">
        <w:rPr>
          <w:sz w:val="28"/>
        </w:rPr>
        <w:t>môn.</w:t>
      </w:r>
    </w:p>
    <w:p w:rsidR="006238E8" w:rsidRPr="00307E00" w:rsidRDefault="00307E00" w:rsidP="00307E00">
      <w:pPr>
        <w:tabs>
          <w:tab w:val="left" w:pos="1089"/>
        </w:tabs>
        <w:spacing w:before="115"/>
        <w:ind w:right="319"/>
        <w:jc w:val="both"/>
        <w:rPr>
          <w:sz w:val="28"/>
        </w:rPr>
      </w:pPr>
      <w:r>
        <w:rPr>
          <w:sz w:val="28"/>
        </w:rPr>
        <w:t xml:space="preserve">+ </w:t>
      </w:r>
      <w:r w:rsidR="006238E8" w:rsidRPr="00307E00">
        <w:rPr>
          <w:sz w:val="28"/>
        </w:rPr>
        <w:t>Tổng hợp và dự thảo văn bản đề xuất về nội dung dạy học và kế hoạch dạy học/phân phối chương trình các môn học và KHGD chung của nhà</w:t>
      </w:r>
      <w:r w:rsidR="006238E8" w:rsidRPr="00307E00">
        <w:rPr>
          <w:spacing w:val="-10"/>
          <w:sz w:val="28"/>
        </w:rPr>
        <w:t xml:space="preserve"> </w:t>
      </w:r>
      <w:r w:rsidR="006238E8" w:rsidRPr="00307E00">
        <w:rPr>
          <w:sz w:val="28"/>
        </w:rPr>
        <w:t>trường.</w:t>
      </w:r>
    </w:p>
    <w:p w:rsidR="006238E8" w:rsidRPr="00307E00" w:rsidRDefault="00307E00" w:rsidP="00307E00">
      <w:pPr>
        <w:tabs>
          <w:tab w:val="left" w:pos="1082"/>
        </w:tabs>
        <w:spacing w:before="120"/>
        <w:ind w:right="312"/>
        <w:jc w:val="both"/>
        <w:rPr>
          <w:sz w:val="28"/>
        </w:rPr>
      </w:pPr>
      <w:r>
        <w:rPr>
          <w:sz w:val="28"/>
        </w:rPr>
        <w:t xml:space="preserve">+ </w:t>
      </w:r>
      <w:r w:rsidR="006238E8" w:rsidRPr="00307E00">
        <w:rPr>
          <w:sz w:val="28"/>
        </w:rPr>
        <w:t xml:space="preserve">Tổ chức lấy ý kiến đóng góp của đội ngũ cán bộ, GV của nhà trường; ý kiến đóng góp của phụ huynh HS (thông qua Ban đại diện cha </w:t>
      </w:r>
      <w:r w:rsidR="006238E8" w:rsidRPr="00307E00">
        <w:rPr>
          <w:spacing w:val="-3"/>
          <w:sz w:val="28"/>
        </w:rPr>
        <w:t xml:space="preserve">mẹ </w:t>
      </w:r>
      <w:r w:rsidR="006238E8" w:rsidRPr="00307E00">
        <w:rPr>
          <w:sz w:val="28"/>
        </w:rPr>
        <w:t>HS); nếu có điều kiện lấy ý kiến đóng góp của các chuyên gia giáo dục, các nhà quản lý giáo dục của các cơ quan quản lý giáo dục… một cách phù hợp cho</w:t>
      </w:r>
      <w:r w:rsidR="006238E8" w:rsidRPr="00307E00">
        <w:rPr>
          <w:spacing w:val="-7"/>
          <w:sz w:val="28"/>
        </w:rPr>
        <w:t xml:space="preserve"> </w:t>
      </w:r>
      <w:r w:rsidR="006238E8" w:rsidRPr="00307E00">
        <w:rPr>
          <w:sz w:val="28"/>
        </w:rPr>
        <w:t>KHGD.</w:t>
      </w:r>
    </w:p>
    <w:p w:rsidR="006238E8" w:rsidRPr="00307E00" w:rsidRDefault="00307E00" w:rsidP="00307E00">
      <w:pPr>
        <w:tabs>
          <w:tab w:val="left" w:pos="1067"/>
        </w:tabs>
        <w:spacing w:before="121"/>
        <w:ind w:right="317"/>
        <w:jc w:val="both"/>
        <w:rPr>
          <w:sz w:val="28"/>
        </w:rPr>
      </w:pPr>
      <w:r>
        <w:rPr>
          <w:sz w:val="28"/>
        </w:rPr>
        <w:t xml:space="preserve">+ </w:t>
      </w:r>
      <w:r w:rsidR="006238E8" w:rsidRPr="00307E00">
        <w:rPr>
          <w:sz w:val="28"/>
        </w:rPr>
        <w:t>Hoàn thiện và ban hành chính thức văn bản Kế hoạch giáo dục làm cơ sở để tổ chức hoạt động dạy học, giáo dục của nhà trường, đồng thời xác định các biện pháp cần thiết để thực hiện kế</w:t>
      </w:r>
      <w:r w:rsidR="006238E8" w:rsidRPr="00307E00">
        <w:rPr>
          <w:spacing w:val="-9"/>
          <w:sz w:val="28"/>
        </w:rPr>
        <w:t xml:space="preserve"> </w:t>
      </w:r>
      <w:r w:rsidR="006238E8" w:rsidRPr="00307E00">
        <w:rPr>
          <w:sz w:val="28"/>
        </w:rPr>
        <w:t>hoạch.</w:t>
      </w:r>
    </w:p>
    <w:p w:rsidR="006238E8" w:rsidRPr="009479D7" w:rsidRDefault="006238E8" w:rsidP="00AE4D9F">
      <w:pPr>
        <w:pStyle w:val="Heading1"/>
        <w:numPr>
          <w:ilvl w:val="2"/>
          <w:numId w:val="21"/>
        </w:numPr>
        <w:tabs>
          <w:tab w:val="left" w:pos="1435"/>
        </w:tabs>
        <w:spacing w:before="124"/>
        <w:rPr>
          <w:i/>
        </w:rPr>
      </w:pPr>
      <w:r w:rsidRPr="009479D7">
        <w:rPr>
          <w:i/>
        </w:rPr>
        <w:t>Tổ chức thực hiện chương trình ở trường</w:t>
      </w:r>
      <w:r w:rsidRPr="009479D7">
        <w:rPr>
          <w:i/>
          <w:spacing w:val="-2"/>
        </w:rPr>
        <w:t xml:space="preserve"> </w:t>
      </w:r>
      <w:r w:rsidRPr="009479D7">
        <w:rPr>
          <w:i/>
        </w:rPr>
        <w:t>THCS</w:t>
      </w:r>
    </w:p>
    <w:p w:rsidR="006238E8" w:rsidRDefault="006238E8" w:rsidP="006238E8">
      <w:pPr>
        <w:pStyle w:val="BodyText"/>
        <w:spacing w:before="115"/>
        <w:ind w:right="302" w:firstLine="719"/>
        <w:jc w:val="both"/>
      </w:pPr>
      <w:r>
        <w:rPr>
          <w:spacing w:val="-4"/>
        </w:rPr>
        <w:lastRenderedPageBreak/>
        <w:t xml:space="preserve">Trong </w:t>
      </w:r>
      <w:r>
        <w:rPr>
          <w:spacing w:val="-3"/>
        </w:rPr>
        <w:t xml:space="preserve">tổ </w:t>
      </w:r>
      <w:r>
        <w:rPr>
          <w:spacing w:val="-4"/>
        </w:rPr>
        <w:t xml:space="preserve">chức thực </w:t>
      </w:r>
      <w:r>
        <w:rPr>
          <w:spacing w:val="-3"/>
        </w:rPr>
        <w:t xml:space="preserve">hiện </w:t>
      </w:r>
      <w:r>
        <w:rPr>
          <w:spacing w:val="-5"/>
        </w:rPr>
        <w:t xml:space="preserve">chương </w:t>
      </w:r>
      <w:r>
        <w:rPr>
          <w:spacing w:val="-4"/>
        </w:rPr>
        <w:t xml:space="preserve">trình giáo dục, cần thiết phải </w:t>
      </w:r>
      <w:r>
        <w:rPr>
          <w:spacing w:val="-3"/>
        </w:rPr>
        <w:t xml:space="preserve">đổi </w:t>
      </w:r>
      <w:r>
        <w:rPr>
          <w:spacing w:val="-5"/>
        </w:rPr>
        <w:t xml:space="preserve">mới </w:t>
      </w:r>
      <w:r>
        <w:rPr>
          <w:spacing w:val="-3"/>
        </w:rPr>
        <w:t xml:space="preserve">nội </w:t>
      </w:r>
      <w:r>
        <w:rPr>
          <w:spacing w:val="-4"/>
        </w:rPr>
        <w:t xml:space="preserve">dung </w:t>
      </w:r>
      <w:r>
        <w:rPr>
          <w:spacing w:val="-3"/>
        </w:rPr>
        <w:t xml:space="preserve">và hình </w:t>
      </w:r>
      <w:r>
        <w:rPr>
          <w:spacing w:val="-5"/>
        </w:rPr>
        <w:t xml:space="preserve">thức </w:t>
      </w:r>
      <w:r>
        <w:t xml:space="preserve">tổ </w:t>
      </w:r>
      <w:r>
        <w:rPr>
          <w:spacing w:val="-4"/>
        </w:rPr>
        <w:t xml:space="preserve">chức </w:t>
      </w:r>
      <w:r>
        <w:t xml:space="preserve">để </w:t>
      </w:r>
      <w:r>
        <w:rPr>
          <w:spacing w:val="-4"/>
        </w:rPr>
        <w:t xml:space="preserve">tăng cường </w:t>
      </w:r>
      <w:r>
        <w:rPr>
          <w:spacing w:val="-3"/>
        </w:rPr>
        <w:t xml:space="preserve">tính </w:t>
      </w:r>
      <w:r>
        <w:rPr>
          <w:spacing w:val="-4"/>
        </w:rPr>
        <w:t xml:space="preserve">chủ động, sáng </w:t>
      </w:r>
      <w:r>
        <w:rPr>
          <w:spacing w:val="-3"/>
        </w:rPr>
        <w:t xml:space="preserve">tạo của GV </w:t>
      </w:r>
      <w:r>
        <w:rPr>
          <w:spacing w:val="-4"/>
        </w:rPr>
        <w:t xml:space="preserve">trong thực hiện </w:t>
      </w:r>
      <w:r>
        <w:rPr>
          <w:spacing w:val="-5"/>
        </w:rPr>
        <w:t xml:space="preserve">chương </w:t>
      </w:r>
      <w:r>
        <w:rPr>
          <w:spacing w:val="-4"/>
        </w:rPr>
        <w:t xml:space="preserve">trình </w:t>
      </w:r>
      <w:r>
        <w:t xml:space="preserve">và kế </w:t>
      </w:r>
      <w:r>
        <w:rPr>
          <w:spacing w:val="-4"/>
        </w:rPr>
        <w:t xml:space="preserve">hoạch </w:t>
      </w:r>
      <w:r>
        <w:rPr>
          <w:spacing w:val="-3"/>
        </w:rPr>
        <w:t xml:space="preserve">GD của nhà </w:t>
      </w:r>
      <w:r>
        <w:rPr>
          <w:spacing w:val="-4"/>
        </w:rPr>
        <w:t xml:space="preserve">trường. </w:t>
      </w:r>
      <w:r>
        <w:rPr>
          <w:spacing w:val="-3"/>
        </w:rPr>
        <w:t xml:space="preserve">Để </w:t>
      </w:r>
      <w:r>
        <w:rPr>
          <w:spacing w:val="-4"/>
        </w:rPr>
        <w:t xml:space="preserve">thực hiện </w:t>
      </w:r>
      <w:r>
        <w:rPr>
          <w:spacing w:val="-3"/>
        </w:rPr>
        <w:t xml:space="preserve">nội dung </w:t>
      </w:r>
      <w:r>
        <w:rPr>
          <w:spacing w:val="-5"/>
        </w:rPr>
        <w:t xml:space="preserve">này, </w:t>
      </w:r>
      <w:r>
        <w:rPr>
          <w:spacing w:val="-4"/>
        </w:rPr>
        <w:t xml:space="preserve">CBQL trường cần </w:t>
      </w:r>
      <w:r>
        <w:t xml:space="preserve">tổ </w:t>
      </w:r>
      <w:r>
        <w:rPr>
          <w:spacing w:val="-4"/>
        </w:rPr>
        <w:t xml:space="preserve">chức thực hiện </w:t>
      </w:r>
      <w:r>
        <w:rPr>
          <w:spacing w:val="-5"/>
        </w:rPr>
        <w:t xml:space="preserve">một </w:t>
      </w:r>
      <w:r>
        <w:t xml:space="preserve">số </w:t>
      </w:r>
      <w:r>
        <w:rPr>
          <w:spacing w:val="-4"/>
        </w:rPr>
        <w:t xml:space="preserve">hoạt </w:t>
      </w:r>
      <w:r>
        <w:rPr>
          <w:spacing w:val="-3"/>
        </w:rPr>
        <w:t xml:space="preserve">động </w:t>
      </w:r>
      <w:r>
        <w:rPr>
          <w:spacing w:val="-4"/>
        </w:rPr>
        <w:t>sau:</w:t>
      </w:r>
    </w:p>
    <w:p w:rsidR="006238E8" w:rsidRPr="00307E00" w:rsidRDefault="006238E8" w:rsidP="006238E8">
      <w:pPr>
        <w:pStyle w:val="ListParagraph"/>
        <w:numPr>
          <w:ilvl w:val="0"/>
          <w:numId w:val="12"/>
        </w:numPr>
        <w:tabs>
          <w:tab w:val="left" w:pos="1266"/>
        </w:tabs>
        <w:spacing w:before="121"/>
        <w:ind w:right="315" w:firstLine="720"/>
        <w:jc w:val="both"/>
        <w:rPr>
          <w:i/>
          <w:sz w:val="28"/>
        </w:rPr>
      </w:pPr>
      <w:r w:rsidRPr="00307E00">
        <w:rPr>
          <w:i/>
          <w:sz w:val="28"/>
        </w:rPr>
        <w:t>Tổ chức học tập, tìm hiểu về chương trình và kế hoạch dạy học, quy chế chuyên môn, nhiệm vụ năm</w:t>
      </w:r>
      <w:r w:rsidRPr="00307E00">
        <w:rPr>
          <w:i/>
          <w:spacing w:val="-9"/>
          <w:sz w:val="28"/>
        </w:rPr>
        <w:t xml:space="preserve"> </w:t>
      </w:r>
      <w:r w:rsidRPr="00307E00">
        <w:rPr>
          <w:i/>
          <w:sz w:val="28"/>
        </w:rPr>
        <w:t>học:</w:t>
      </w:r>
    </w:p>
    <w:p w:rsidR="006238E8" w:rsidRDefault="006238E8" w:rsidP="006238E8">
      <w:pPr>
        <w:pStyle w:val="BodyText"/>
        <w:spacing w:before="119"/>
        <w:ind w:right="305" w:firstLine="719"/>
        <w:jc w:val="both"/>
      </w:pPr>
      <w:r>
        <w:t xml:space="preserve">Đầu mỗi năm học, nhà trường tổ chức học tập để tìm hiểu và triển khai thực hiện chương trình giáo dục, kế hoạch giáo dục và kế hoạch thời gian do Bộ Giáo dục và Đào tạo ban hành; quy chế chuyên môn; các nhiệm vụ trọng tâm của năm học trong chỉ thị năm học của Bộ GD&amp;ĐT và các cấp quản lý giáo dục; kế hoạch hoạt động giáo dục và dạy học của nhà trường. Trong hoạt động này, có thể phân loại đối tượng giáo viên (theo thâm niên, theo năng lực…) </w:t>
      </w:r>
      <w:r>
        <w:rPr>
          <w:spacing w:val="-3"/>
        </w:rPr>
        <w:t xml:space="preserve">mà </w:t>
      </w:r>
      <w:r>
        <w:t>đề ra những yêu cầu khác nhau, nhưng yêu cầu chung là mỗi giáo viên cần hiểu biết đầy đủ chương trình và kế hoạch dạy học của cấp học, lớp học để trên cơ sở đó xây dựng kế hoạch và thực hiện kế hoạch dạy học của cấp học, lớp học được phân công cho phù hợp đối tượng và điều kiện cụ</w:t>
      </w:r>
      <w:r>
        <w:rPr>
          <w:spacing w:val="1"/>
        </w:rPr>
        <w:t xml:space="preserve"> </w:t>
      </w:r>
      <w:r>
        <w:t>thể.</w:t>
      </w:r>
    </w:p>
    <w:p w:rsidR="006238E8" w:rsidRPr="00307E00" w:rsidRDefault="006238E8" w:rsidP="006238E8">
      <w:pPr>
        <w:pStyle w:val="ListParagraph"/>
        <w:numPr>
          <w:ilvl w:val="0"/>
          <w:numId w:val="12"/>
        </w:numPr>
        <w:tabs>
          <w:tab w:val="left" w:pos="1268"/>
        </w:tabs>
        <w:spacing w:before="122"/>
        <w:ind w:right="316" w:firstLine="720"/>
        <w:jc w:val="both"/>
        <w:rPr>
          <w:i/>
          <w:sz w:val="28"/>
        </w:rPr>
      </w:pPr>
      <w:r w:rsidRPr="00307E00">
        <w:rPr>
          <w:i/>
          <w:sz w:val="28"/>
        </w:rPr>
        <w:t>Tổ chức, chỉ đạo, hướng dẫn xây dựng kế hoạch dạy học và các hoạt động giáo dục của tổ chuyên môn và của mỗi giáo</w:t>
      </w:r>
      <w:r w:rsidRPr="00307E00">
        <w:rPr>
          <w:i/>
          <w:spacing w:val="-11"/>
          <w:sz w:val="28"/>
        </w:rPr>
        <w:t xml:space="preserve"> </w:t>
      </w:r>
      <w:r w:rsidRPr="00307E00">
        <w:rPr>
          <w:i/>
          <w:sz w:val="28"/>
        </w:rPr>
        <w:t>viên:</w:t>
      </w:r>
    </w:p>
    <w:p w:rsidR="006238E8" w:rsidRPr="00395395" w:rsidRDefault="006238E8" w:rsidP="006238E8">
      <w:pPr>
        <w:pStyle w:val="ListParagraph"/>
        <w:numPr>
          <w:ilvl w:val="0"/>
          <w:numId w:val="14"/>
        </w:numPr>
        <w:tabs>
          <w:tab w:val="left" w:pos="1115"/>
        </w:tabs>
        <w:ind w:right="306" w:firstLine="720"/>
        <w:jc w:val="both"/>
        <w:rPr>
          <w:sz w:val="28"/>
        </w:rPr>
      </w:pPr>
      <w:r>
        <w:rPr>
          <w:spacing w:val="-3"/>
          <w:sz w:val="28"/>
        </w:rPr>
        <w:t xml:space="preserve">Tổ </w:t>
      </w:r>
      <w:r>
        <w:rPr>
          <w:spacing w:val="-5"/>
          <w:sz w:val="28"/>
        </w:rPr>
        <w:t xml:space="preserve">chuyên </w:t>
      </w:r>
      <w:r>
        <w:rPr>
          <w:spacing w:val="-4"/>
          <w:sz w:val="28"/>
        </w:rPr>
        <w:t xml:space="preserve">môn </w:t>
      </w:r>
      <w:r>
        <w:rPr>
          <w:spacing w:val="-3"/>
          <w:sz w:val="28"/>
        </w:rPr>
        <w:t xml:space="preserve">có </w:t>
      </w:r>
      <w:r>
        <w:rPr>
          <w:sz w:val="28"/>
        </w:rPr>
        <w:t xml:space="preserve">kế </w:t>
      </w:r>
      <w:r>
        <w:rPr>
          <w:spacing w:val="-4"/>
          <w:sz w:val="28"/>
        </w:rPr>
        <w:t xml:space="preserve">hoạch hoạt động chung </w:t>
      </w:r>
      <w:r>
        <w:rPr>
          <w:spacing w:val="-3"/>
          <w:sz w:val="28"/>
        </w:rPr>
        <w:t xml:space="preserve">của </w:t>
      </w:r>
      <w:r>
        <w:rPr>
          <w:sz w:val="28"/>
        </w:rPr>
        <w:t xml:space="preserve">tổ </w:t>
      </w:r>
      <w:r>
        <w:rPr>
          <w:spacing w:val="-4"/>
          <w:sz w:val="28"/>
        </w:rPr>
        <w:t xml:space="preserve">theo tuần, tháng, </w:t>
      </w:r>
      <w:r>
        <w:rPr>
          <w:spacing w:val="-3"/>
          <w:sz w:val="28"/>
        </w:rPr>
        <w:t xml:space="preserve">năm học nhằm </w:t>
      </w:r>
      <w:r>
        <w:rPr>
          <w:spacing w:val="-4"/>
          <w:sz w:val="28"/>
        </w:rPr>
        <w:t xml:space="preserve">thực hiện chương trình, </w:t>
      </w:r>
      <w:r>
        <w:rPr>
          <w:sz w:val="28"/>
        </w:rPr>
        <w:t xml:space="preserve">kế </w:t>
      </w:r>
      <w:r>
        <w:rPr>
          <w:spacing w:val="-4"/>
          <w:sz w:val="28"/>
        </w:rPr>
        <w:t xml:space="preserve">hoạch </w:t>
      </w:r>
      <w:r>
        <w:rPr>
          <w:spacing w:val="-3"/>
          <w:sz w:val="28"/>
        </w:rPr>
        <w:t xml:space="preserve">dạy học </w:t>
      </w:r>
      <w:r>
        <w:rPr>
          <w:sz w:val="28"/>
        </w:rPr>
        <w:t xml:space="preserve">và </w:t>
      </w:r>
      <w:r>
        <w:rPr>
          <w:spacing w:val="-4"/>
          <w:sz w:val="28"/>
        </w:rPr>
        <w:t xml:space="preserve">hoạt </w:t>
      </w:r>
      <w:r>
        <w:rPr>
          <w:spacing w:val="-3"/>
          <w:sz w:val="28"/>
        </w:rPr>
        <w:t xml:space="preserve">động </w:t>
      </w:r>
      <w:r>
        <w:rPr>
          <w:spacing w:val="-4"/>
          <w:sz w:val="28"/>
        </w:rPr>
        <w:t xml:space="preserve">giáo </w:t>
      </w:r>
      <w:r>
        <w:rPr>
          <w:spacing w:val="-3"/>
          <w:sz w:val="28"/>
        </w:rPr>
        <w:t xml:space="preserve">dục của Bộ </w:t>
      </w:r>
      <w:r>
        <w:rPr>
          <w:spacing w:val="-5"/>
          <w:sz w:val="28"/>
        </w:rPr>
        <w:t xml:space="preserve">GD&amp;ĐT </w:t>
      </w:r>
      <w:r>
        <w:rPr>
          <w:sz w:val="28"/>
        </w:rPr>
        <w:t xml:space="preserve">và </w:t>
      </w:r>
      <w:r>
        <w:rPr>
          <w:spacing w:val="-3"/>
          <w:sz w:val="28"/>
        </w:rPr>
        <w:t>của nhà</w:t>
      </w:r>
      <w:r>
        <w:rPr>
          <w:spacing w:val="-27"/>
          <w:sz w:val="28"/>
        </w:rPr>
        <w:t xml:space="preserve"> </w:t>
      </w:r>
      <w:r>
        <w:rPr>
          <w:spacing w:val="-4"/>
          <w:sz w:val="28"/>
        </w:rPr>
        <w:t>trường.</w:t>
      </w:r>
    </w:p>
    <w:p w:rsidR="009E3C5F" w:rsidRDefault="009E3C5F" w:rsidP="009E3C5F">
      <w:pPr>
        <w:pStyle w:val="ListParagraph"/>
        <w:numPr>
          <w:ilvl w:val="0"/>
          <w:numId w:val="14"/>
        </w:numPr>
        <w:tabs>
          <w:tab w:val="left" w:pos="1110"/>
        </w:tabs>
        <w:spacing w:before="65"/>
        <w:ind w:right="311" w:firstLine="720"/>
        <w:jc w:val="both"/>
        <w:rPr>
          <w:sz w:val="28"/>
        </w:rPr>
      </w:pPr>
      <w:r>
        <w:rPr>
          <w:sz w:val="28"/>
        </w:rPr>
        <w:t>Đối với giáo viên, kế hoạch dạy học (trong Quy định Chuẩn nghề nghiệp GV) có: kế hoạch giảng dạy cả năm học; kế hoạch tháng; kế hoạch dạy học từng tuần. Trong các kế hoạch này, cần thể hiện kế hoạch dạy học và hoạt động giáo dục ở lớp mình phụ trách.</w:t>
      </w:r>
    </w:p>
    <w:p w:rsidR="00307E00" w:rsidRPr="00307E00" w:rsidRDefault="009E3C5F" w:rsidP="00AE4D9F">
      <w:pPr>
        <w:pStyle w:val="ListParagraph"/>
        <w:numPr>
          <w:ilvl w:val="0"/>
          <w:numId w:val="12"/>
        </w:numPr>
        <w:tabs>
          <w:tab w:val="left" w:pos="709"/>
        </w:tabs>
        <w:ind w:left="284" w:right="316" w:firstLine="62"/>
        <w:jc w:val="both"/>
        <w:rPr>
          <w:i/>
          <w:sz w:val="28"/>
        </w:rPr>
      </w:pPr>
      <w:r w:rsidRPr="00307E00">
        <w:rPr>
          <w:i/>
          <w:sz w:val="28"/>
        </w:rPr>
        <w:t xml:space="preserve">Duyệt kế hoạch dạy học của giáo viên và tổ chuyên môn: </w:t>
      </w:r>
    </w:p>
    <w:p w:rsidR="009E3C5F" w:rsidRDefault="009E3C5F" w:rsidP="00AE4D9F">
      <w:pPr>
        <w:pStyle w:val="ListParagraph"/>
        <w:tabs>
          <w:tab w:val="left" w:pos="709"/>
        </w:tabs>
        <w:ind w:left="284" w:right="316" w:firstLine="62"/>
        <w:jc w:val="both"/>
        <w:rPr>
          <w:sz w:val="28"/>
        </w:rPr>
      </w:pPr>
      <w:r>
        <w:rPr>
          <w:sz w:val="28"/>
        </w:rPr>
        <w:t>Kế hoạch dạy học của giáo viên và tổ chuyên môn cần được thông qua ở tổ chuyên môn và phê duyệt của lãnh đạo trường để thống nhất và có tính pháp</w:t>
      </w:r>
      <w:r>
        <w:rPr>
          <w:spacing w:val="-15"/>
          <w:sz w:val="28"/>
        </w:rPr>
        <w:t xml:space="preserve"> </w:t>
      </w:r>
      <w:r>
        <w:rPr>
          <w:sz w:val="28"/>
        </w:rPr>
        <w:t>lý.</w:t>
      </w:r>
    </w:p>
    <w:p w:rsidR="00307E00" w:rsidRPr="00307E00" w:rsidRDefault="009E3C5F" w:rsidP="00AE4D9F">
      <w:pPr>
        <w:pStyle w:val="ListParagraph"/>
        <w:numPr>
          <w:ilvl w:val="0"/>
          <w:numId w:val="12"/>
        </w:numPr>
        <w:tabs>
          <w:tab w:val="left" w:pos="709"/>
          <w:tab w:val="left" w:pos="1276"/>
        </w:tabs>
        <w:spacing w:before="121"/>
        <w:ind w:left="284" w:right="304" w:firstLine="62"/>
        <w:jc w:val="both"/>
        <w:rPr>
          <w:i/>
          <w:sz w:val="28"/>
        </w:rPr>
      </w:pPr>
      <w:r w:rsidRPr="00307E00">
        <w:rPr>
          <w:i/>
          <w:sz w:val="28"/>
        </w:rPr>
        <w:t xml:space="preserve">Quản lý kế hoạch dạy học của giáo viên và tổ chuyên môn: </w:t>
      </w:r>
    </w:p>
    <w:p w:rsidR="009E3C5F" w:rsidRDefault="009E3C5F" w:rsidP="00AE4D9F">
      <w:pPr>
        <w:pStyle w:val="ListParagraph"/>
        <w:tabs>
          <w:tab w:val="left" w:pos="709"/>
          <w:tab w:val="left" w:pos="1276"/>
        </w:tabs>
        <w:spacing w:before="121"/>
        <w:ind w:left="284" w:right="304" w:firstLine="62"/>
        <w:jc w:val="both"/>
        <w:rPr>
          <w:sz w:val="28"/>
        </w:rPr>
      </w:pPr>
      <w:r>
        <w:rPr>
          <w:sz w:val="28"/>
        </w:rPr>
        <w:t xml:space="preserve">Các kế hoạch dạy học của giáo viên và tổ chuyên môn cần được tổ chức quản lý để đảm bảo </w:t>
      </w:r>
      <w:r>
        <w:rPr>
          <w:spacing w:val="2"/>
          <w:sz w:val="28"/>
        </w:rPr>
        <w:t xml:space="preserve">tiến </w:t>
      </w:r>
      <w:r>
        <w:rPr>
          <w:sz w:val="28"/>
        </w:rPr>
        <w:t>trình và chất lượng dạy học của giáo viên và cả tổ chuyên môn. Việc quản lý kế hoạch dạy học được bắt đầu từ tổ chuyên</w:t>
      </w:r>
      <w:r>
        <w:rPr>
          <w:spacing w:val="-3"/>
          <w:sz w:val="28"/>
        </w:rPr>
        <w:t xml:space="preserve"> </w:t>
      </w:r>
      <w:r>
        <w:rPr>
          <w:sz w:val="28"/>
        </w:rPr>
        <w:t>môn.</w:t>
      </w:r>
    </w:p>
    <w:p w:rsidR="00307E00" w:rsidRPr="00307E00" w:rsidRDefault="00307E00" w:rsidP="00307E00">
      <w:pPr>
        <w:pStyle w:val="BodyText"/>
        <w:numPr>
          <w:ilvl w:val="0"/>
          <w:numId w:val="12"/>
        </w:numPr>
        <w:spacing w:before="118"/>
        <w:ind w:right="310" w:hanging="222"/>
        <w:jc w:val="both"/>
        <w:rPr>
          <w:i/>
        </w:rPr>
      </w:pPr>
      <w:r>
        <w:t xml:space="preserve"> </w:t>
      </w:r>
      <w:r w:rsidR="009E3C5F" w:rsidRPr="00307E00">
        <w:rPr>
          <w:i/>
        </w:rPr>
        <w:t>Kiểm tra, giám sát việc thực hiện chương trình và kế hoạch dạy học c</w:t>
      </w:r>
      <w:r w:rsidRPr="00307E00">
        <w:rPr>
          <w:i/>
        </w:rPr>
        <w:t>ủa tổ chuyên môn, của giáo viên</w:t>
      </w:r>
    </w:p>
    <w:p w:rsidR="009E3C5F" w:rsidRDefault="009E3C5F" w:rsidP="00307E00">
      <w:pPr>
        <w:pStyle w:val="BodyText"/>
        <w:spacing w:before="118"/>
        <w:ind w:right="310"/>
        <w:jc w:val="both"/>
      </w:pPr>
      <w:r>
        <w:t xml:space="preserve"> Đây là hoạt động cần thiết và thường xuyên trong năm học. Việc kiểm tra, giám sát ngoài việc đảm bảo thực hiện đầy đủ, đúng tiến độ, còn có tác dụng điều chỉnh quá trình thực hiện chương trình và kế hoạch dạy học.</w:t>
      </w:r>
    </w:p>
    <w:p w:rsidR="009E3C5F" w:rsidRPr="00307E00" w:rsidRDefault="009E3C5F" w:rsidP="00AE4D9F">
      <w:pPr>
        <w:pStyle w:val="Heading1"/>
        <w:numPr>
          <w:ilvl w:val="2"/>
          <w:numId w:val="21"/>
        </w:numPr>
        <w:tabs>
          <w:tab w:val="left" w:pos="1399"/>
        </w:tabs>
        <w:spacing w:before="127"/>
        <w:rPr>
          <w:i/>
        </w:rPr>
      </w:pPr>
      <w:r w:rsidRPr="00307E00">
        <w:rPr>
          <w:i/>
          <w:spacing w:val="-4"/>
        </w:rPr>
        <w:t xml:space="preserve">Hoạt động </w:t>
      </w:r>
      <w:r w:rsidRPr="00307E00">
        <w:rPr>
          <w:i/>
          <w:spacing w:val="-3"/>
        </w:rPr>
        <w:t xml:space="preserve">của tổ </w:t>
      </w:r>
      <w:r w:rsidRPr="00307E00">
        <w:rPr>
          <w:i/>
          <w:spacing w:val="-5"/>
        </w:rPr>
        <w:t>chuyên</w:t>
      </w:r>
      <w:r w:rsidRPr="00307E00">
        <w:rPr>
          <w:i/>
          <w:spacing w:val="-26"/>
        </w:rPr>
        <w:t xml:space="preserve"> </w:t>
      </w:r>
      <w:r w:rsidRPr="00307E00">
        <w:rPr>
          <w:i/>
          <w:spacing w:val="-5"/>
        </w:rPr>
        <w:t>môn</w:t>
      </w:r>
    </w:p>
    <w:p w:rsidR="009E3C5F" w:rsidRDefault="009E3C5F" w:rsidP="009E3C5F">
      <w:pPr>
        <w:pStyle w:val="BodyText"/>
        <w:spacing w:before="115"/>
        <w:ind w:right="313" w:firstLine="679"/>
        <w:jc w:val="both"/>
      </w:pPr>
      <w:r>
        <w:lastRenderedPageBreak/>
        <w:t>Tổ chuyên môn có vị trí và vai trò rất quan trọng trong thực hiện nhiệm vụ dạy học và giáo dục của nhà trường. Các nhiệm vụ của tổ chuyên môn được quy định trong Điều lệ trường THCS, trường THPT và trường phổ thông có nhiều cấp học (2011):</w:t>
      </w:r>
    </w:p>
    <w:p w:rsidR="009E3C5F" w:rsidRDefault="009E3C5F" w:rsidP="009E3C5F">
      <w:pPr>
        <w:pStyle w:val="ListParagraph"/>
        <w:numPr>
          <w:ilvl w:val="0"/>
          <w:numId w:val="14"/>
        </w:numPr>
        <w:tabs>
          <w:tab w:val="left" w:pos="1134"/>
        </w:tabs>
        <w:spacing w:before="120"/>
        <w:ind w:right="308" w:firstLine="679"/>
        <w:jc w:val="both"/>
        <w:rPr>
          <w:sz w:val="28"/>
        </w:rPr>
      </w:pPr>
      <w:r>
        <w:rPr>
          <w:sz w:val="28"/>
        </w:rPr>
        <w:t>Xây dựng và thực hiện kế hoạch hoạt động chung của tổ, hướng dẫn xây dựng và quản lý kế hoạch cá nhân của tổ viên theo kế hoạch dạy học, phân phối chương trình và các hoạt động giáo dục khác của nhà</w:t>
      </w:r>
      <w:r>
        <w:rPr>
          <w:spacing w:val="-3"/>
          <w:sz w:val="28"/>
        </w:rPr>
        <w:t xml:space="preserve"> </w:t>
      </w:r>
      <w:r>
        <w:rPr>
          <w:sz w:val="28"/>
        </w:rPr>
        <w:t>trường;</w:t>
      </w:r>
    </w:p>
    <w:p w:rsidR="009E3C5F" w:rsidRDefault="009E3C5F" w:rsidP="009E3C5F">
      <w:pPr>
        <w:pStyle w:val="ListParagraph"/>
        <w:numPr>
          <w:ilvl w:val="0"/>
          <w:numId w:val="14"/>
        </w:numPr>
        <w:tabs>
          <w:tab w:val="left" w:pos="1072"/>
        </w:tabs>
        <w:spacing w:before="120"/>
        <w:ind w:right="317" w:firstLine="679"/>
        <w:jc w:val="both"/>
        <w:rPr>
          <w:sz w:val="28"/>
        </w:rPr>
      </w:pPr>
      <w:r>
        <w:rPr>
          <w:sz w:val="28"/>
        </w:rPr>
        <w:t>Tổ chức bồi dưỡng chuyên môn và nghiệp vụ; tham gia đánh giá, xếp loại các thành viên của tổ theo quy định của Chuẩn nghề nghiệp giáo viên trung học và các quy định khác hiện</w:t>
      </w:r>
      <w:r>
        <w:rPr>
          <w:spacing w:val="-6"/>
          <w:sz w:val="28"/>
        </w:rPr>
        <w:t xml:space="preserve"> </w:t>
      </w:r>
      <w:r>
        <w:rPr>
          <w:sz w:val="28"/>
        </w:rPr>
        <w:t>hành;</w:t>
      </w:r>
    </w:p>
    <w:p w:rsidR="009E3C5F" w:rsidRDefault="009E3C5F" w:rsidP="009E3C5F">
      <w:pPr>
        <w:pStyle w:val="ListParagraph"/>
        <w:numPr>
          <w:ilvl w:val="0"/>
          <w:numId w:val="14"/>
        </w:numPr>
        <w:tabs>
          <w:tab w:val="left" w:pos="1065"/>
        </w:tabs>
        <w:spacing w:before="121"/>
        <w:ind w:firstLine="679"/>
        <w:rPr>
          <w:sz w:val="28"/>
        </w:rPr>
      </w:pPr>
      <w:r>
        <w:rPr>
          <w:sz w:val="28"/>
        </w:rPr>
        <w:t>Giới thiệu tổ trưởng, tổ</w:t>
      </w:r>
      <w:r>
        <w:rPr>
          <w:spacing w:val="-1"/>
          <w:sz w:val="28"/>
        </w:rPr>
        <w:t xml:space="preserve"> </w:t>
      </w:r>
      <w:r>
        <w:rPr>
          <w:sz w:val="28"/>
        </w:rPr>
        <w:t>phó;</w:t>
      </w:r>
    </w:p>
    <w:p w:rsidR="009E3C5F" w:rsidRDefault="009E3C5F" w:rsidP="009E3C5F">
      <w:pPr>
        <w:pStyle w:val="ListParagraph"/>
        <w:numPr>
          <w:ilvl w:val="0"/>
          <w:numId w:val="14"/>
        </w:numPr>
        <w:tabs>
          <w:tab w:val="left" w:pos="1065"/>
        </w:tabs>
        <w:spacing w:before="120"/>
        <w:ind w:firstLine="679"/>
        <w:rPr>
          <w:sz w:val="28"/>
        </w:rPr>
      </w:pPr>
      <w:r>
        <w:rPr>
          <w:sz w:val="28"/>
        </w:rPr>
        <w:t>Đề xuất khen thưởng, kỷ luật đối với giáo</w:t>
      </w:r>
      <w:r>
        <w:rPr>
          <w:spacing w:val="-5"/>
          <w:sz w:val="28"/>
        </w:rPr>
        <w:t xml:space="preserve"> </w:t>
      </w:r>
      <w:r>
        <w:rPr>
          <w:sz w:val="28"/>
        </w:rPr>
        <w:t>viên.</w:t>
      </w:r>
    </w:p>
    <w:p w:rsidR="009E3C5F" w:rsidRDefault="009E3C5F" w:rsidP="009E3C5F">
      <w:pPr>
        <w:pStyle w:val="BodyText"/>
        <w:spacing w:before="119"/>
        <w:ind w:right="322" w:firstLine="748"/>
        <w:jc w:val="both"/>
      </w:pPr>
      <w:r>
        <w:t>Tổ chuyên môn sinh hoạt hai tuần một lần và có thể họp đột xuất theo yêu cầu công việc hay khi Hiệu trưởng yêu cầu.</w:t>
      </w:r>
    </w:p>
    <w:p w:rsidR="009E3C5F" w:rsidRDefault="009E3C5F" w:rsidP="00307E00">
      <w:pPr>
        <w:pStyle w:val="Heading2"/>
        <w:numPr>
          <w:ilvl w:val="0"/>
          <w:numId w:val="25"/>
        </w:numPr>
      </w:pPr>
      <w:r>
        <w:t>Tổ chức và chỉ đạo xây dựng kế hoạch giáo dục của tổ/nhóm chuyên môn:</w:t>
      </w:r>
    </w:p>
    <w:p w:rsidR="009E3C5F" w:rsidRDefault="009E3C5F" w:rsidP="009E3C5F">
      <w:pPr>
        <w:pStyle w:val="BodyText"/>
        <w:spacing w:before="113"/>
        <w:ind w:right="304" w:firstLine="719"/>
        <w:jc w:val="both"/>
      </w:pPr>
      <w:r>
        <w:t>Với kế hoạch GD của nhà trường đã được ban hành, Hiệu trưởng tổ chức và chỉ đạo các tổ/nhóm chuyên môn xây dựng kế hoạch giáo dục các khối lớp thuộc tổ/nhóm chuyên môn.</w:t>
      </w:r>
    </w:p>
    <w:p w:rsidR="009E3C5F" w:rsidRDefault="009E3C5F" w:rsidP="009E3C5F">
      <w:pPr>
        <w:pStyle w:val="BodyText"/>
        <w:spacing w:before="121"/>
        <w:ind w:left="941"/>
      </w:pPr>
      <w:r>
        <w:t>Lập KHGD ở cấp độ tổ chuyên môn có thể theo các bước chủ yếu sau :</w:t>
      </w:r>
    </w:p>
    <w:p w:rsidR="009E3C5F" w:rsidRPr="00395395" w:rsidRDefault="009E3C5F" w:rsidP="009E3C5F">
      <w:pPr>
        <w:pStyle w:val="ListParagraph"/>
        <w:numPr>
          <w:ilvl w:val="0"/>
          <w:numId w:val="14"/>
        </w:numPr>
        <w:tabs>
          <w:tab w:val="left" w:pos="1050"/>
        </w:tabs>
        <w:spacing w:before="120"/>
        <w:ind w:right="304" w:firstLine="624"/>
        <w:jc w:val="both"/>
        <w:rPr>
          <w:sz w:val="28"/>
        </w:rPr>
      </w:pPr>
      <w:r>
        <w:rPr>
          <w:sz w:val="28"/>
        </w:rPr>
        <w:t>Xác định các căn cứ để xây dựng KHGD: Chương trình giáo dục của toàn trường; điều kiện đội ngũ của tổ chuyên môn; đối tượng HS...</w:t>
      </w:r>
    </w:p>
    <w:p w:rsidR="000F49C0" w:rsidRDefault="000F49C0" w:rsidP="000F49C0">
      <w:pPr>
        <w:pStyle w:val="ListParagraph"/>
        <w:numPr>
          <w:ilvl w:val="0"/>
          <w:numId w:val="14"/>
        </w:numPr>
        <w:tabs>
          <w:tab w:val="left" w:pos="1005"/>
        </w:tabs>
        <w:spacing w:before="65"/>
        <w:ind w:left="1004" w:hanging="158"/>
        <w:rPr>
          <w:sz w:val="28"/>
        </w:rPr>
      </w:pPr>
      <w:r>
        <w:rPr>
          <w:sz w:val="28"/>
        </w:rPr>
        <w:t>Tìm hiểu kế hoạch GD cấp</w:t>
      </w:r>
      <w:r>
        <w:rPr>
          <w:spacing w:val="-5"/>
          <w:sz w:val="28"/>
        </w:rPr>
        <w:t xml:space="preserve"> </w:t>
      </w:r>
      <w:r>
        <w:rPr>
          <w:sz w:val="28"/>
        </w:rPr>
        <w:t>trường.</w:t>
      </w:r>
    </w:p>
    <w:p w:rsidR="000F49C0" w:rsidRDefault="000F49C0" w:rsidP="000F49C0">
      <w:pPr>
        <w:pStyle w:val="ListParagraph"/>
        <w:numPr>
          <w:ilvl w:val="0"/>
          <w:numId w:val="14"/>
        </w:numPr>
        <w:tabs>
          <w:tab w:val="left" w:pos="1034"/>
        </w:tabs>
        <w:ind w:right="303" w:firstLine="624"/>
        <w:rPr>
          <w:sz w:val="28"/>
        </w:rPr>
      </w:pPr>
      <w:r>
        <w:rPr>
          <w:sz w:val="28"/>
        </w:rPr>
        <w:t>Phân tích và đánh giá kết quả thực hiện KHGD của tổ chuyên môn năm học trước.</w:t>
      </w:r>
    </w:p>
    <w:p w:rsidR="000F49C0" w:rsidRDefault="000F49C0" w:rsidP="000F49C0">
      <w:pPr>
        <w:pStyle w:val="ListParagraph"/>
        <w:numPr>
          <w:ilvl w:val="0"/>
          <w:numId w:val="14"/>
        </w:numPr>
        <w:tabs>
          <w:tab w:val="left" w:pos="1010"/>
        </w:tabs>
        <w:spacing w:before="120"/>
        <w:ind w:left="1009" w:hanging="163"/>
        <w:rPr>
          <w:sz w:val="28"/>
        </w:rPr>
      </w:pPr>
      <w:r>
        <w:rPr>
          <w:sz w:val="28"/>
        </w:rPr>
        <w:t>Đánh giá thực trạng tất cả nội dung có liên quan đến KHGD đang xây</w:t>
      </w:r>
      <w:r>
        <w:rPr>
          <w:spacing w:val="-21"/>
          <w:sz w:val="28"/>
        </w:rPr>
        <w:t xml:space="preserve"> </w:t>
      </w:r>
      <w:r>
        <w:rPr>
          <w:sz w:val="28"/>
        </w:rPr>
        <w:t>dựng.</w:t>
      </w:r>
    </w:p>
    <w:p w:rsidR="000F49C0" w:rsidRDefault="000F49C0" w:rsidP="000F49C0">
      <w:pPr>
        <w:pStyle w:val="ListParagraph"/>
        <w:numPr>
          <w:ilvl w:val="0"/>
          <w:numId w:val="14"/>
        </w:numPr>
        <w:tabs>
          <w:tab w:val="left" w:pos="1038"/>
        </w:tabs>
        <w:spacing w:before="120"/>
        <w:ind w:right="309" w:firstLine="624"/>
        <w:rPr>
          <w:sz w:val="28"/>
        </w:rPr>
      </w:pPr>
      <w:r>
        <w:rPr>
          <w:sz w:val="28"/>
        </w:rPr>
        <w:t>Tìm hiểu nhu cầu mong muốn của các đối tượng và các bên liên quan trong KHGD.</w:t>
      </w:r>
    </w:p>
    <w:p w:rsidR="000F49C0" w:rsidRDefault="000F49C0" w:rsidP="000F49C0">
      <w:pPr>
        <w:pStyle w:val="ListParagraph"/>
        <w:numPr>
          <w:ilvl w:val="0"/>
          <w:numId w:val="14"/>
        </w:numPr>
        <w:tabs>
          <w:tab w:val="left" w:pos="1010"/>
        </w:tabs>
        <w:spacing w:before="121"/>
        <w:ind w:left="1009" w:hanging="163"/>
        <w:rPr>
          <w:sz w:val="28"/>
        </w:rPr>
      </w:pPr>
      <w:r>
        <w:rPr>
          <w:sz w:val="28"/>
        </w:rPr>
        <w:t>Xác định mục tiêu nội dung cho bản KHGD đang xây</w:t>
      </w:r>
      <w:r>
        <w:rPr>
          <w:spacing w:val="-11"/>
          <w:sz w:val="28"/>
        </w:rPr>
        <w:t xml:space="preserve"> </w:t>
      </w:r>
      <w:r>
        <w:rPr>
          <w:sz w:val="28"/>
        </w:rPr>
        <w:t>dựng.</w:t>
      </w:r>
    </w:p>
    <w:p w:rsidR="000F49C0" w:rsidRDefault="000F49C0" w:rsidP="000F49C0">
      <w:pPr>
        <w:pStyle w:val="ListParagraph"/>
        <w:numPr>
          <w:ilvl w:val="0"/>
          <w:numId w:val="14"/>
        </w:numPr>
        <w:tabs>
          <w:tab w:val="left" w:pos="1010"/>
        </w:tabs>
        <w:spacing w:before="120"/>
        <w:ind w:left="1009" w:hanging="163"/>
        <w:rPr>
          <w:sz w:val="28"/>
        </w:rPr>
      </w:pPr>
      <w:r>
        <w:rPr>
          <w:sz w:val="28"/>
        </w:rPr>
        <w:t>Xây dựng bản dự thảo</w:t>
      </w:r>
      <w:r>
        <w:rPr>
          <w:spacing w:val="-5"/>
          <w:sz w:val="28"/>
        </w:rPr>
        <w:t xml:space="preserve"> </w:t>
      </w:r>
      <w:r>
        <w:rPr>
          <w:sz w:val="28"/>
        </w:rPr>
        <w:t>KHGD.</w:t>
      </w:r>
    </w:p>
    <w:p w:rsidR="000F49C0" w:rsidRDefault="000F49C0" w:rsidP="000F49C0">
      <w:pPr>
        <w:pStyle w:val="ListParagraph"/>
        <w:numPr>
          <w:ilvl w:val="0"/>
          <w:numId w:val="14"/>
        </w:numPr>
        <w:tabs>
          <w:tab w:val="left" w:pos="1010"/>
        </w:tabs>
        <w:spacing w:before="120"/>
        <w:ind w:left="1009" w:hanging="163"/>
        <w:rPr>
          <w:sz w:val="28"/>
        </w:rPr>
      </w:pPr>
      <w:r>
        <w:rPr>
          <w:sz w:val="28"/>
        </w:rPr>
        <w:t>Lấy ý kiến đóng góp cho bản dự thảo</w:t>
      </w:r>
      <w:r>
        <w:rPr>
          <w:spacing w:val="-11"/>
          <w:sz w:val="28"/>
        </w:rPr>
        <w:t xml:space="preserve"> </w:t>
      </w:r>
      <w:r>
        <w:rPr>
          <w:sz w:val="28"/>
        </w:rPr>
        <w:t>KHGD.</w:t>
      </w:r>
    </w:p>
    <w:p w:rsidR="000F49C0" w:rsidRDefault="000F49C0" w:rsidP="000F49C0">
      <w:pPr>
        <w:pStyle w:val="ListParagraph"/>
        <w:numPr>
          <w:ilvl w:val="0"/>
          <w:numId w:val="14"/>
        </w:numPr>
        <w:tabs>
          <w:tab w:val="left" w:pos="1010"/>
        </w:tabs>
        <w:ind w:left="1009" w:hanging="163"/>
        <w:rPr>
          <w:sz w:val="28"/>
        </w:rPr>
      </w:pPr>
      <w:r>
        <w:rPr>
          <w:sz w:val="28"/>
        </w:rPr>
        <w:t>Chỉnh sửa và hoàn thiện</w:t>
      </w:r>
      <w:r>
        <w:rPr>
          <w:spacing w:val="-1"/>
          <w:sz w:val="28"/>
        </w:rPr>
        <w:t xml:space="preserve"> </w:t>
      </w:r>
      <w:r>
        <w:rPr>
          <w:sz w:val="28"/>
        </w:rPr>
        <w:t>KHGD.</w:t>
      </w:r>
    </w:p>
    <w:p w:rsidR="000F49C0" w:rsidRDefault="000F49C0" w:rsidP="000F49C0">
      <w:pPr>
        <w:pStyle w:val="ListParagraph"/>
        <w:numPr>
          <w:ilvl w:val="0"/>
          <w:numId w:val="14"/>
        </w:numPr>
        <w:tabs>
          <w:tab w:val="left" w:pos="1005"/>
        </w:tabs>
        <w:spacing w:before="120"/>
        <w:ind w:left="1004" w:hanging="158"/>
        <w:rPr>
          <w:sz w:val="28"/>
        </w:rPr>
      </w:pPr>
      <w:r>
        <w:rPr>
          <w:spacing w:val="-3"/>
          <w:sz w:val="28"/>
        </w:rPr>
        <w:t xml:space="preserve">Trình </w:t>
      </w:r>
      <w:r>
        <w:rPr>
          <w:sz w:val="28"/>
        </w:rPr>
        <w:t>BGH ký và ban hành</w:t>
      </w:r>
      <w:r>
        <w:rPr>
          <w:spacing w:val="2"/>
          <w:sz w:val="28"/>
        </w:rPr>
        <w:t xml:space="preserve"> </w:t>
      </w:r>
      <w:r>
        <w:rPr>
          <w:sz w:val="28"/>
        </w:rPr>
        <w:t>KHGD.</w:t>
      </w:r>
    </w:p>
    <w:p w:rsidR="000F49C0" w:rsidRDefault="000F49C0" w:rsidP="000F49C0">
      <w:pPr>
        <w:pStyle w:val="ListParagraph"/>
        <w:numPr>
          <w:ilvl w:val="0"/>
          <w:numId w:val="14"/>
        </w:numPr>
        <w:tabs>
          <w:tab w:val="left" w:pos="1005"/>
        </w:tabs>
        <w:spacing w:before="120"/>
        <w:ind w:left="1004" w:hanging="158"/>
        <w:rPr>
          <w:sz w:val="28"/>
        </w:rPr>
      </w:pPr>
      <w:r>
        <w:rPr>
          <w:sz w:val="28"/>
        </w:rPr>
        <w:t>Thông báo cho GV trong tổ chuyên</w:t>
      </w:r>
      <w:r>
        <w:rPr>
          <w:spacing w:val="-11"/>
          <w:sz w:val="28"/>
        </w:rPr>
        <w:t xml:space="preserve"> </w:t>
      </w:r>
      <w:r>
        <w:rPr>
          <w:sz w:val="28"/>
        </w:rPr>
        <w:t>môn.</w:t>
      </w:r>
    </w:p>
    <w:p w:rsidR="000F49C0" w:rsidRDefault="000F49C0" w:rsidP="00307E00">
      <w:pPr>
        <w:pStyle w:val="Heading2"/>
        <w:numPr>
          <w:ilvl w:val="0"/>
          <w:numId w:val="19"/>
        </w:numPr>
        <w:spacing w:line="242" w:lineRule="auto"/>
        <w:ind w:right="346"/>
      </w:pPr>
      <w:r>
        <w:t>Văn bản kế hoạch năm học của tổ chuyên môn có thể gồm những nội dung cơ bản sau:</w:t>
      </w:r>
    </w:p>
    <w:p w:rsidR="000F49C0" w:rsidRDefault="000F49C0" w:rsidP="000F49C0">
      <w:pPr>
        <w:pStyle w:val="ListParagraph"/>
        <w:numPr>
          <w:ilvl w:val="1"/>
          <w:numId w:val="14"/>
        </w:numPr>
        <w:tabs>
          <w:tab w:val="left" w:pos="1094"/>
        </w:tabs>
        <w:spacing w:before="108"/>
        <w:ind w:firstLine="708"/>
        <w:rPr>
          <w:sz w:val="28"/>
        </w:rPr>
      </w:pPr>
      <w:r>
        <w:rPr>
          <w:sz w:val="28"/>
        </w:rPr>
        <w:lastRenderedPageBreak/>
        <w:t>Đánh giá đặc điểm tình hình: điểm mạnh, điểm yếu, cơ hội, thách</w:t>
      </w:r>
      <w:r>
        <w:rPr>
          <w:spacing w:val="-23"/>
          <w:sz w:val="28"/>
        </w:rPr>
        <w:t xml:space="preserve"> </w:t>
      </w:r>
      <w:r>
        <w:rPr>
          <w:sz w:val="28"/>
        </w:rPr>
        <w:t>thức.</w:t>
      </w:r>
    </w:p>
    <w:p w:rsidR="000F49C0" w:rsidRDefault="000F49C0" w:rsidP="000F49C0">
      <w:pPr>
        <w:pStyle w:val="ListParagraph"/>
        <w:numPr>
          <w:ilvl w:val="1"/>
          <w:numId w:val="14"/>
        </w:numPr>
        <w:tabs>
          <w:tab w:val="left" w:pos="1094"/>
        </w:tabs>
        <w:ind w:firstLine="708"/>
        <w:rPr>
          <w:sz w:val="28"/>
        </w:rPr>
      </w:pPr>
      <w:r>
        <w:rPr>
          <w:sz w:val="28"/>
        </w:rPr>
        <w:t>Xác định các mục tiêu năm</w:t>
      </w:r>
      <w:r>
        <w:rPr>
          <w:spacing w:val="-5"/>
          <w:sz w:val="28"/>
        </w:rPr>
        <w:t xml:space="preserve"> </w:t>
      </w:r>
      <w:r>
        <w:rPr>
          <w:sz w:val="28"/>
        </w:rPr>
        <w:t>học.</w:t>
      </w:r>
    </w:p>
    <w:p w:rsidR="000F49C0" w:rsidRDefault="000F49C0" w:rsidP="000F49C0">
      <w:pPr>
        <w:pStyle w:val="ListParagraph"/>
        <w:numPr>
          <w:ilvl w:val="1"/>
          <w:numId w:val="14"/>
        </w:numPr>
        <w:tabs>
          <w:tab w:val="left" w:pos="1106"/>
        </w:tabs>
        <w:spacing w:before="120"/>
        <w:ind w:left="1105" w:hanging="163"/>
        <w:rPr>
          <w:sz w:val="28"/>
        </w:rPr>
      </w:pPr>
      <w:r>
        <w:rPr>
          <w:sz w:val="28"/>
        </w:rPr>
        <w:t>Bồi dưỡng chính trị và phẩm chất đạo đức nhà</w:t>
      </w:r>
      <w:r>
        <w:rPr>
          <w:spacing w:val="-14"/>
          <w:sz w:val="28"/>
        </w:rPr>
        <w:t xml:space="preserve"> </w:t>
      </w:r>
      <w:r>
        <w:rPr>
          <w:sz w:val="28"/>
        </w:rPr>
        <w:t>giáo.</w:t>
      </w:r>
    </w:p>
    <w:p w:rsidR="000F49C0" w:rsidRDefault="000F49C0" w:rsidP="000F49C0">
      <w:pPr>
        <w:pStyle w:val="ListParagraph"/>
        <w:numPr>
          <w:ilvl w:val="1"/>
          <w:numId w:val="14"/>
        </w:numPr>
        <w:tabs>
          <w:tab w:val="left" w:pos="1106"/>
        </w:tabs>
        <w:spacing w:before="120"/>
        <w:ind w:left="1105" w:hanging="163"/>
        <w:rPr>
          <w:sz w:val="28"/>
        </w:rPr>
      </w:pPr>
      <w:r>
        <w:rPr>
          <w:sz w:val="28"/>
        </w:rPr>
        <w:t>Thực hiện công tác chuyên</w:t>
      </w:r>
      <w:r>
        <w:rPr>
          <w:spacing w:val="-5"/>
          <w:sz w:val="28"/>
        </w:rPr>
        <w:t xml:space="preserve"> </w:t>
      </w:r>
      <w:r>
        <w:rPr>
          <w:sz w:val="28"/>
        </w:rPr>
        <w:t>môn.</w:t>
      </w:r>
    </w:p>
    <w:p w:rsidR="000F49C0" w:rsidRDefault="000F49C0" w:rsidP="000F49C0">
      <w:pPr>
        <w:pStyle w:val="ListParagraph"/>
        <w:numPr>
          <w:ilvl w:val="1"/>
          <w:numId w:val="14"/>
        </w:numPr>
        <w:tabs>
          <w:tab w:val="left" w:pos="1106"/>
        </w:tabs>
        <w:spacing w:before="120"/>
        <w:ind w:left="1105" w:hanging="163"/>
        <w:rPr>
          <w:sz w:val="28"/>
        </w:rPr>
      </w:pPr>
      <w:r>
        <w:rPr>
          <w:sz w:val="28"/>
        </w:rPr>
        <w:t>Phát triển đội ngũ về chuyên môn, nghiệp</w:t>
      </w:r>
      <w:r>
        <w:rPr>
          <w:spacing w:val="-4"/>
          <w:sz w:val="28"/>
        </w:rPr>
        <w:t xml:space="preserve"> </w:t>
      </w:r>
      <w:r>
        <w:rPr>
          <w:sz w:val="28"/>
        </w:rPr>
        <w:t>vụ.</w:t>
      </w:r>
    </w:p>
    <w:p w:rsidR="000F49C0" w:rsidRDefault="000F49C0" w:rsidP="000F49C0">
      <w:pPr>
        <w:pStyle w:val="ListParagraph"/>
        <w:numPr>
          <w:ilvl w:val="1"/>
          <w:numId w:val="14"/>
        </w:numPr>
        <w:tabs>
          <w:tab w:val="left" w:pos="1106"/>
        </w:tabs>
        <w:spacing w:before="122"/>
        <w:ind w:left="1105" w:hanging="163"/>
        <w:rPr>
          <w:sz w:val="28"/>
        </w:rPr>
      </w:pPr>
      <w:r>
        <w:rPr>
          <w:sz w:val="28"/>
        </w:rPr>
        <w:t>Nâng cao chất lượng giáo</w:t>
      </w:r>
      <w:r>
        <w:rPr>
          <w:spacing w:val="4"/>
          <w:sz w:val="28"/>
        </w:rPr>
        <w:t xml:space="preserve"> </w:t>
      </w:r>
      <w:r>
        <w:rPr>
          <w:sz w:val="28"/>
        </w:rPr>
        <w:t>dục.</w:t>
      </w:r>
    </w:p>
    <w:p w:rsidR="000F49C0" w:rsidRDefault="000F49C0" w:rsidP="000F49C0">
      <w:pPr>
        <w:pStyle w:val="ListParagraph"/>
        <w:numPr>
          <w:ilvl w:val="1"/>
          <w:numId w:val="14"/>
        </w:numPr>
        <w:tabs>
          <w:tab w:val="left" w:pos="1130"/>
        </w:tabs>
        <w:ind w:right="315" w:firstLine="720"/>
        <w:rPr>
          <w:sz w:val="28"/>
        </w:rPr>
      </w:pPr>
      <w:r>
        <w:rPr>
          <w:sz w:val="28"/>
        </w:rPr>
        <w:t>Thực hiện các nhiệm  vụ khác: Chủ nhiệm lớp, hoạt động của Đoàn TNCS  Hồ Chí Minh, hoạt động của tổ chức Công đoàn, hoạt động khác của nhà</w:t>
      </w:r>
      <w:r>
        <w:rPr>
          <w:spacing w:val="-23"/>
          <w:sz w:val="28"/>
        </w:rPr>
        <w:t xml:space="preserve"> </w:t>
      </w:r>
      <w:r>
        <w:rPr>
          <w:sz w:val="28"/>
        </w:rPr>
        <w:t>trường.</w:t>
      </w:r>
    </w:p>
    <w:p w:rsidR="000F49C0" w:rsidRDefault="000F49C0" w:rsidP="000F49C0">
      <w:pPr>
        <w:pStyle w:val="BodyText"/>
        <w:ind w:right="304" w:firstLine="719"/>
        <w:jc w:val="both"/>
      </w:pPr>
      <w:r>
        <w:t>Đề ra các chỉ tiêu cụ thể và biện pháp thực hiện. Kế hoạch cụ thể để thực hiện (trong đó có thể xác định: thời gian; nội dung công việc/nhiệm vụ; Người thực hiện; Kết quả/sản phẩm thực hiện...).</w:t>
      </w:r>
    </w:p>
    <w:p w:rsidR="000F49C0" w:rsidRDefault="000F49C0" w:rsidP="00307E00">
      <w:pPr>
        <w:pStyle w:val="Heading2"/>
        <w:numPr>
          <w:ilvl w:val="0"/>
          <w:numId w:val="19"/>
        </w:numPr>
        <w:spacing w:before="126" w:line="242" w:lineRule="auto"/>
        <w:ind w:right="346"/>
      </w:pPr>
      <w:r>
        <w:t>Trong quá trình xây dựng KHGD của tổ chuyên môn, cần lưu ý về một số vấn đề</w:t>
      </w:r>
      <w:r>
        <w:rPr>
          <w:spacing w:val="-1"/>
        </w:rPr>
        <w:t xml:space="preserve"> </w:t>
      </w:r>
      <w:r>
        <w:t>sau:</w:t>
      </w:r>
    </w:p>
    <w:p w:rsidR="000F49C0" w:rsidRDefault="000F49C0" w:rsidP="000F49C0">
      <w:pPr>
        <w:pStyle w:val="BodyText"/>
        <w:spacing w:before="108"/>
        <w:ind w:right="314" w:firstLine="719"/>
        <w:jc w:val="both"/>
      </w:pPr>
      <w:r>
        <w:t>Các tổ chuyên môn linh hoạt, chủ động, sáng tạo để xây dựng và thực hiện kế hoạch giáo dục phù hợp điều kiện thực tế và mục đích ưu tiên của tổ; phù hợp với nhu cầu HS.</w:t>
      </w:r>
    </w:p>
    <w:p w:rsidR="000F49C0" w:rsidRDefault="000F49C0" w:rsidP="000F49C0">
      <w:pPr>
        <w:pStyle w:val="BodyText"/>
        <w:spacing w:before="119"/>
        <w:ind w:right="303" w:firstLine="719"/>
        <w:jc w:val="both"/>
      </w:pPr>
      <w:r>
        <w:rPr>
          <w:spacing w:val="-3"/>
        </w:rPr>
        <w:t xml:space="preserve">Có thể </w:t>
      </w:r>
      <w:r>
        <w:rPr>
          <w:spacing w:val="-4"/>
        </w:rPr>
        <w:t xml:space="preserve">điều chỉnh thời gian </w:t>
      </w:r>
      <w:r>
        <w:rPr>
          <w:spacing w:val="-3"/>
        </w:rPr>
        <w:t xml:space="preserve">qui </w:t>
      </w:r>
      <w:r>
        <w:rPr>
          <w:spacing w:val="-4"/>
        </w:rPr>
        <w:t xml:space="preserve">định cho mỗi </w:t>
      </w:r>
      <w:r>
        <w:rPr>
          <w:spacing w:val="-5"/>
        </w:rPr>
        <w:t xml:space="preserve">môn </w:t>
      </w:r>
      <w:r>
        <w:rPr>
          <w:spacing w:val="-4"/>
        </w:rPr>
        <w:t xml:space="preserve">học, hoạt động GD cho </w:t>
      </w:r>
      <w:r>
        <w:rPr>
          <w:spacing w:val="-3"/>
        </w:rPr>
        <w:t xml:space="preserve">các </w:t>
      </w:r>
      <w:r>
        <w:rPr>
          <w:spacing w:val="-4"/>
        </w:rPr>
        <w:t xml:space="preserve">chủ </w:t>
      </w:r>
      <w:r>
        <w:rPr>
          <w:spacing w:val="-3"/>
        </w:rPr>
        <w:t xml:space="preserve">đề, nội </w:t>
      </w:r>
      <w:r>
        <w:rPr>
          <w:spacing w:val="-4"/>
        </w:rPr>
        <w:t xml:space="preserve">dung phù hợp </w:t>
      </w:r>
      <w:r>
        <w:rPr>
          <w:spacing w:val="-3"/>
        </w:rPr>
        <w:t xml:space="preserve">với đặc </w:t>
      </w:r>
      <w:r>
        <w:rPr>
          <w:spacing w:val="-4"/>
        </w:rPr>
        <w:t xml:space="preserve">điểm </w:t>
      </w:r>
      <w:r>
        <w:rPr>
          <w:spacing w:val="-3"/>
        </w:rPr>
        <w:t xml:space="preserve">địa </w:t>
      </w:r>
      <w:r>
        <w:rPr>
          <w:spacing w:val="-4"/>
        </w:rPr>
        <w:t xml:space="preserve">phương, </w:t>
      </w:r>
      <w:r>
        <w:rPr>
          <w:spacing w:val="-3"/>
        </w:rPr>
        <w:t xml:space="preserve">HS, </w:t>
      </w:r>
      <w:r>
        <w:rPr>
          <w:spacing w:val="-4"/>
        </w:rPr>
        <w:t xml:space="preserve">điều kiện </w:t>
      </w:r>
      <w:r>
        <w:rPr>
          <w:spacing w:val="-3"/>
        </w:rPr>
        <w:t xml:space="preserve">nhà </w:t>
      </w:r>
      <w:r>
        <w:rPr>
          <w:spacing w:val="-4"/>
        </w:rPr>
        <w:t xml:space="preserve">trường. Trong </w:t>
      </w:r>
      <w:r>
        <w:t xml:space="preserve">kế </w:t>
      </w:r>
      <w:r>
        <w:rPr>
          <w:spacing w:val="-4"/>
        </w:rPr>
        <w:t xml:space="preserve">hoạch phải </w:t>
      </w:r>
      <w:r>
        <w:rPr>
          <w:spacing w:val="-3"/>
        </w:rPr>
        <w:t xml:space="preserve">thể </w:t>
      </w:r>
      <w:r>
        <w:rPr>
          <w:spacing w:val="-4"/>
        </w:rPr>
        <w:t xml:space="preserve">hiện </w:t>
      </w:r>
      <w:r>
        <w:rPr>
          <w:spacing w:val="-5"/>
        </w:rPr>
        <w:t xml:space="preserve">được </w:t>
      </w:r>
      <w:r>
        <w:rPr>
          <w:spacing w:val="-3"/>
        </w:rPr>
        <w:t xml:space="preserve">các </w:t>
      </w:r>
      <w:r>
        <w:rPr>
          <w:spacing w:val="-4"/>
        </w:rPr>
        <w:t xml:space="preserve">hoạt động sáng tạo được </w:t>
      </w:r>
      <w:r>
        <w:rPr>
          <w:spacing w:val="-3"/>
        </w:rPr>
        <w:t xml:space="preserve">tổ </w:t>
      </w:r>
      <w:r>
        <w:rPr>
          <w:spacing w:val="-4"/>
        </w:rPr>
        <w:t xml:space="preserve">chức trong các hoạt động ngoài lớp, ngoài trường, ngoại khóa, </w:t>
      </w:r>
      <w:r>
        <w:rPr>
          <w:spacing w:val="-3"/>
        </w:rPr>
        <w:t xml:space="preserve">với </w:t>
      </w:r>
      <w:r>
        <w:rPr>
          <w:spacing w:val="-4"/>
        </w:rPr>
        <w:t xml:space="preserve">các </w:t>
      </w:r>
      <w:r>
        <w:rPr>
          <w:spacing w:val="-3"/>
        </w:rPr>
        <w:t xml:space="preserve">chủ </w:t>
      </w:r>
      <w:r>
        <w:t xml:space="preserve">đề </w:t>
      </w:r>
      <w:r>
        <w:rPr>
          <w:spacing w:val="-3"/>
        </w:rPr>
        <w:t xml:space="preserve">phù hợp với </w:t>
      </w:r>
      <w:r>
        <w:rPr>
          <w:spacing w:val="-4"/>
        </w:rPr>
        <w:t xml:space="preserve">HS, </w:t>
      </w:r>
      <w:r>
        <w:rPr>
          <w:spacing w:val="-3"/>
        </w:rPr>
        <w:t>….</w:t>
      </w:r>
    </w:p>
    <w:p w:rsidR="000F49C0" w:rsidRDefault="000F49C0" w:rsidP="000F49C0">
      <w:pPr>
        <w:pStyle w:val="BodyText"/>
        <w:spacing w:before="65"/>
        <w:ind w:right="305"/>
        <w:jc w:val="both"/>
      </w:pPr>
      <w:r>
        <w:t>Trong chương trình cấp quốc gia hiệ</w:t>
      </w:r>
      <w:r w:rsidRPr="000F49C0">
        <w:rPr>
          <w:spacing w:val="-3"/>
        </w:rPr>
        <w:t xml:space="preserve"> </w:t>
      </w:r>
      <w:r>
        <w:rPr>
          <w:spacing w:val="-3"/>
        </w:rPr>
        <w:t xml:space="preserve">cho </w:t>
      </w:r>
      <w:r>
        <w:rPr>
          <w:spacing w:val="-4"/>
        </w:rPr>
        <w:t xml:space="preserve">từng </w:t>
      </w:r>
      <w:r>
        <w:rPr>
          <w:spacing w:val="-3"/>
        </w:rPr>
        <w:t xml:space="preserve">khối </w:t>
      </w:r>
      <w:r>
        <w:rPr>
          <w:spacing w:val="-4"/>
        </w:rPr>
        <w:t xml:space="preserve">lớp, </w:t>
      </w:r>
      <w:r>
        <w:t xml:space="preserve">vì </w:t>
      </w:r>
      <w:r>
        <w:rPr>
          <w:spacing w:val="-3"/>
        </w:rPr>
        <w:t xml:space="preserve">vậy </w:t>
      </w:r>
      <w:r>
        <w:rPr>
          <w:spacing w:val="-4"/>
        </w:rPr>
        <w:t xml:space="preserve">mỗi trường phải </w:t>
      </w:r>
      <w:r>
        <w:rPr>
          <w:spacing w:val="-3"/>
        </w:rPr>
        <w:t xml:space="preserve">xác định </w:t>
      </w:r>
      <w:r>
        <w:rPr>
          <w:spacing w:val="-4"/>
        </w:rPr>
        <w:t xml:space="preserve">tường minh mục tiêu </w:t>
      </w:r>
      <w:r>
        <w:rPr>
          <w:spacing w:val="-3"/>
        </w:rPr>
        <w:t xml:space="preserve">này </w:t>
      </w:r>
      <w:r>
        <w:t xml:space="preserve">để </w:t>
      </w:r>
      <w:r>
        <w:rPr>
          <w:spacing w:val="-3"/>
        </w:rPr>
        <w:t xml:space="preserve">có </w:t>
      </w:r>
      <w:r>
        <w:t xml:space="preserve">sự </w:t>
      </w:r>
      <w:r>
        <w:rPr>
          <w:spacing w:val="-4"/>
        </w:rPr>
        <w:t xml:space="preserve">nhất quán trong thực hiện của mọi </w:t>
      </w:r>
      <w:r>
        <w:rPr>
          <w:spacing w:val="-3"/>
        </w:rPr>
        <w:t xml:space="preserve">thành </w:t>
      </w:r>
      <w:r>
        <w:rPr>
          <w:spacing w:val="-4"/>
        </w:rPr>
        <w:t xml:space="preserve">viên. Việc xác định </w:t>
      </w:r>
      <w:r>
        <w:rPr>
          <w:spacing w:val="-5"/>
        </w:rPr>
        <w:t xml:space="preserve">mục </w:t>
      </w:r>
      <w:r>
        <w:rPr>
          <w:spacing w:val="-4"/>
        </w:rPr>
        <w:t xml:space="preserve">tiêu cho khối lớp được tiến hành trong </w:t>
      </w:r>
      <w:r>
        <w:rPr>
          <w:spacing w:val="-3"/>
        </w:rPr>
        <w:t xml:space="preserve">xây dựng </w:t>
      </w:r>
      <w:r>
        <w:rPr>
          <w:spacing w:val="-4"/>
        </w:rPr>
        <w:t xml:space="preserve">KHGD </w:t>
      </w:r>
      <w:r>
        <w:rPr>
          <w:spacing w:val="-3"/>
        </w:rPr>
        <w:t xml:space="preserve">của </w:t>
      </w:r>
      <w:r>
        <w:t>tổ</w:t>
      </w:r>
      <w:r>
        <w:rPr>
          <w:spacing w:val="-52"/>
        </w:rPr>
        <w:t xml:space="preserve"> </w:t>
      </w:r>
      <w:r>
        <w:rPr>
          <w:spacing w:val="-4"/>
        </w:rPr>
        <w:t xml:space="preserve">chuyên </w:t>
      </w:r>
      <w:r>
        <w:rPr>
          <w:spacing w:val="-5"/>
        </w:rPr>
        <w:t>môn.</w:t>
      </w:r>
    </w:p>
    <w:p w:rsidR="000F49C0" w:rsidRDefault="000F49C0" w:rsidP="000F49C0">
      <w:pPr>
        <w:pStyle w:val="BodyText"/>
        <w:spacing w:before="119"/>
        <w:ind w:right="316" w:firstLine="719"/>
        <w:jc w:val="both"/>
      </w:pPr>
      <w:r>
        <w:t>KHGD cần chú ý tới việc tổ chức dạy học phân hóa dựa trên nghiên cứu nhu cầu, sở trường, phong cách học, năng lực HS, đặc điểm đặc thù của từng nhóm HS. Có các biện pháp giúp các em khắc phục những hạn chế, yếu kém, đồng thời có các biện pháp phát huy những thế mạnh của</w:t>
      </w:r>
      <w:r>
        <w:rPr>
          <w:spacing w:val="-12"/>
        </w:rPr>
        <w:t xml:space="preserve"> </w:t>
      </w:r>
      <w:r>
        <w:t>HS.</w:t>
      </w:r>
    </w:p>
    <w:p w:rsidR="000F49C0" w:rsidRDefault="000F49C0" w:rsidP="000F49C0">
      <w:pPr>
        <w:pStyle w:val="BodyText"/>
        <w:spacing w:before="121"/>
        <w:ind w:right="317" w:firstLine="719"/>
        <w:jc w:val="both"/>
      </w:pPr>
      <w:r>
        <w:t>Xây dựng kế hoạch giáo dục hàng năm trên cơ sở đánh giá nghiêm túc kế hoạch đã thực hiện để có những điều chỉnh phù</w:t>
      </w:r>
      <w:r>
        <w:rPr>
          <w:spacing w:val="-12"/>
        </w:rPr>
        <w:t xml:space="preserve"> </w:t>
      </w:r>
      <w:r>
        <w:t>hợp.</w:t>
      </w:r>
    </w:p>
    <w:p w:rsidR="000F49C0" w:rsidRDefault="000F49C0" w:rsidP="00307E00">
      <w:pPr>
        <w:pStyle w:val="Heading2"/>
        <w:numPr>
          <w:ilvl w:val="0"/>
          <w:numId w:val="25"/>
        </w:numPr>
        <w:spacing w:before="126"/>
      </w:pPr>
      <w:r>
        <w:t>Xây dựng TKB dạy học:</w:t>
      </w:r>
    </w:p>
    <w:p w:rsidR="000F49C0" w:rsidRDefault="000F49C0" w:rsidP="000F49C0">
      <w:pPr>
        <w:pStyle w:val="BodyText"/>
        <w:spacing w:before="113"/>
        <w:ind w:right="317" w:firstLine="539"/>
        <w:jc w:val="both"/>
      </w:pPr>
      <w:r>
        <w:t>Việc xây dựng TKB có thể được tiến hành chung toàn trường. Nhưng để sát đối tượng GV và HS nên thực hiện từ các tổ chuyên môn cho từng khối lớp. Các bước xây dựng TKB gồm</w:t>
      </w:r>
      <w:r>
        <w:rPr>
          <w:spacing w:val="-8"/>
        </w:rPr>
        <w:t xml:space="preserve"> </w:t>
      </w:r>
      <w:r>
        <w:t>có</w:t>
      </w:r>
    </w:p>
    <w:p w:rsidR="000F49C0" w:rsidRDefault="000F49C0" w:rsidP="000F49C0">
      <w:pPr>
        <w:pStyle w:val="ListParagraph"/>
        <w:numPr>
          <w:ilvl w:val="0"/>
          <w:numId w:val="11"/>
        </w:numPr>
        <w:tabs>
          <w:tab w:val="left" w:pos="1130"/>
        </w:tabs>
        <w:spacing w:before="122"/>
        <w:ind w:right="314" w:firstLine="720"/>
        <w:jc w:val="both"/>
        <w:rPr>
          <w:sz w:val="28"/>
        </w:rPr>
      </w:pPr>
      <w:r>
        <w:rPr>
          <w:b/>
          <w:i/>
          <w:sz w:val="28"/>
        </w:rPr>
        <w:t xml:space="preserve">Bước 1: </w:t>
      </w:r>
      <w:r>
        <w:rPr>
          <w:sz w:val="28"/>
        </w:rPr>
        <w:t xml:space="preserve">Thu thập các thông tin liên quan đến xây dựng TKB: Chương trình giáo dục chung của trường; kế hoạch chuyên môn; định </w:t>
      </w:r>
      <w:r>
        <w:rPr>
          <w:spacing w:val="-3"/>
          <w:sz w:val="28"/>
        </w:rPr>
        <w:t xml:space="preserve">mức </w:t>
      </w:r>
      <w:r>
        <w:rPr>
          <w:sz w:val="28"/>
        </w:rPr>
        <w:t xml:space="preserve">lao động của GV; CSVC nhà trường (lớp học, các phòng học đa năng…); số lượng HS toàn trường và mỗi </w:t>
      </w:r>
      <w:r>
        <w:rPr>
          <w:sz w:val="28"/>
        </w:rPr>
        <w:lastRenderedPageBreak/>
        <w:t>lớp…</w:t>
      </w:r>
    </w:p>
    <w:p w:rsidR="000F49C0" w:rsidRDefault="000F49C0" w:rsidP="000F49C0">
      <w:pPr>
        <w:pStyle w:val="ListParagraph"/>
        <w:numPr>
          <w:ilvl w:val="0"/>
          <w:numId w:val="11"/>
        </w:numPr>
        <w:tabs>
          <w:tab w:val="left" w:pos="1118"/>
        </w:tabs>
        <w:spacing w:before="118"/>
        <w:ind w:right="312" w:firstLine="720"/>
        <w:jc w:val="both"/>
        <w:rPr>
          <w:sz w:val="28"/>
        </w:rPr>
      </w:pPr>
      <w:r>
        <w:rPr>
          <w:b/>
          <w:i/>
          <w:sz w:val="28"/>
        </w:rPr>
        <w:t xml:space="preserve">Bước 2: </w:t>
      </w:r>
      <w:r>
        <w:rPr>
          <w:sz w:val="28"/>
        </w:rPr>
        <w:t>Dự thảo TKB: Trên cơ sở các thông tin thu thập được, tiến hành xây dựng thời khóa biếu. Khi xây dựng THKB cần chú ý đến sử dụng tối đa các CSVC, TBGD, nguyện vọng của GV, HS, phạm vi địa lý, các hoạt động bán trú, nghỉ giữa các buổi, giờ tự học của</w:t>
      </w:r>
      <w:r>
        <w:rPr>
          <w:spacing w:val="-6"/>
          <w:sz w:val="28"/>
        </w:rPr>
        <w:t xml:space="preserve"> </w:t>
      </w:r>
      <w:r>
        <w:rPr>
          <w:sz w:val="28"/>
        </w:rPr>
        <w:t>HS…</w:t>
      </w:r>
    </w:p>
    <w:p w:rsidR="000F49C0" w:rsidRDefault="000F49C0" w:rsidP="000F49C0">
      <w:pPr>
        <w:pStyle w:val="ListParagraph"/>
        <w:numPr>
          <w:ilvl w:val="0"/>
          <w:numId w:val="11"/>
        </w:numPr>
        <w:tabs>
          <w:tab w:val="left" w:pos="1106"/>
        </w:tabs>
        <w:spacing w:before="121"/>
        <w:ind w:left="1105" w:hanging="163"/>
        <w:rPr>
          <w:sz w:val="28"/>
        </w:rPr>
      </w:pPr>
      <w:r>
        <w:rPr>
          <w:b/>
          <w:i/>
          <w:sz w:val="28"/>
        </w:rPr>
        <w:t xml:space="preserve">Bước 3: </w:t>
      </w:r>
      <w:r>
        <w:rPr>
          <w:sz w:val="28"/>
        </w:rPr>
        <w:t>Tổng hợp chung thành TKB của toàn</w:t>
      </w:r>
      <w:r>
        <w:rPr>
          <w:spacing w:val="-9"/>
          <w:sz w:val="28"/>
        </w:rPr>
        <w:t xml:space="preserve"> </w:t>
      </w:r>
      <w:r>
        <w:rPr>
          <w:sz w:val="28"/>
        </w:rPr>
        <w:t>trường.</w:t>
      </w:r>
    </w:p>
    <w:p w:rsidR="000F49C0" w:rsidRDefault="000F49C0" w:rsidP="000F49C0">
      <w:pPr>
        <w:pStyle w:val="BodyText"/>
        <w:ind w:firstLine="719"/>
      </w:pPr>
      <w:r>
        <w:t>+ Lúc này cần cân đối lại về các hoạt động dạy học và giáo dục, việc sử dụng CSVC, TBGD, các hoạt động chung của nhà trường…</w:t>
      </w:r>
    </w:p>
    <w:p w:rsidR="000F49C0" w:rsidRDefault="000F49C0" w:rsidP="000F49C0">
      <w:pPr>
        <w:pStyle w:val="BodyText"/>
        <w:spacing w:before="119"/>
        <w:ind w:left="941"/>
      </w:pPr>
      <w:r>
        <w:t>+ Xây dựng TKB chung của trường.</w:t>
      </w:r>
    </w:p>
    <w:p w:rsidR="000F49C0" w:rsidRDefault="000F49C0" w:rsidP="000F49C0">
      <w:pPr>
        <w:pStyle w:val="BodyText"/>
        <w:spacing w:line="242" w:lineRule="auto"/>
        <w:ind w:right="300" w:firstLine="719"/>
      </w:pPr>
      <w:r>
        <w:t>+ Lấy ý kiến của cán bộ, GV trong toàn trường: đưa về các tổ chuyên môn để lấy ý kiến.</w:t>
      </w:r>
    </w:p>
    <w:p w:rsidR="000F49C0" w:rsidRDefault="000F49C0" w:rsidP="000F49C0">
      <w:pPr>
        <w:pStyle w:val="ListParagraph"/>
        <w:numPr>
          <w:ilvl w:val="0"/>
          <w:numId w:val="11"/>
        </w:numPr>
        <w:tabs>
          <w:tab w:val="left" w:pos="1106"/>
        </w:tabs>
        <w:spacing w:before="115"/>
        <w:ind w:left="1105" w:hanging="163"/>
        <w:rPr>
          <w:sz w:val="28"/>
        </w:rPr>
      </w:pPr>
      <w:r>
        <w:rPr>
          <w:b/>
          <w:i/>
          <w:sz w:val="28"/>
        </w:rPr>
        <w:t xml:space="preserve">Bước 4: </w:t>
      </w:r>
      <w:r>
        <w:rPr>
          <w:sz w:val="28"/>
        </w:rPr>
        <w:t>Ban hành TKB chính</w:t>
      </w:r>
      <w:r>
        <w:rPr>
          <w:spacing w:val="-12"/>
          <w:sz w:val="28"/>
        </w:rPr>
        <w:t xml:space="preserve"> </w:t>
      </w:r>
      <w:r>
        <w:rPr>
          <w:sz w:val="28"/>
        </w:rPr>
        <w:t>thức:</w:t>
      </w:r>
    </w:p>
    <w:p w:rsidR="000F49C0" w:rsidRDefault="000F49C0" w:rsidP="000F49C0">
      <w:pPr>
        <w:pStyle w:val="BodyText"/>
        <w:ind w:left="941"/>
      </w:pPr>
      <w:r>
        <w:t>+ Hoàn thiện TKB</w:t>
      </w:r>
    </w:p>
    <w:p w:rsidR="000F49C0" w:rsidRDefault="000F49C0" w:rsidP="000F49C0">
      <w:pPr>
        <w:pStyle w:val="BodyText"/>
        <w:spacing w:before="119"/>
        <w:ind w:left="941"/>
      </w:pPr>
      <w:r>
        <w:t>+ Hiệu trưởng duyệt, ký và ban hành.</w:t>
      </w:r>
    </w:p>
    <w:p w:rsidR="000F49C0" w:rsidRDefault="000F49C0" w:rsidP="000F49C0">
      <w:pPr>
        <w:pStyle w:val="BodyText"/>
        <w:spacing w:before="121"/>
        <w:ind w:left="930"/>
      </w:pPr>
      <w:r>
        <w:t>+ Cung cấp TKB cho từng tổ chuyên môn, GV trong toàn trường.</w:t>
      </w:r>
    </w:p>
    <w:p w:rsidR="00307E00" w:rsidRDefault="00307E00" w:rsidP="0036009E">
      <w:pPr>
        <w:pStyle w:val="BodyText"/>
        <w:numPr>
          <w:ilvl w:val="0"/>
          <w:numId w:val="25"/>
        </w:numPr>
        <w:spacing w:before="121"/>
        <w:rPr>
          <w:i/>
        </w:rPr>
      </w:pPr>
      <w:r w:rsidRPr="00307E00">
        <w:rPr>
          <w:i/>
        </w:rPr>
        <w:t>Một số vấn đề cần lưu ý trong quá trình xây dựng kế hoạch dạy học của tổ chuyên môn</w:t>
      </w:r>
    </w:p>
    <w:p w:rsidR="0036009E" w:rsidRDefault="0036009E" w:rsidP="0036009E">
      <w:pPr>
        <w:pStyle w:val="BodyText"/>
        <w:spacing w:before="108"/>
        <w:ind w:left="0" w:right="314" w:firstLine="567"/>
        <w:jc w:val="both"/>
      </w:pPr>
      <w:r>
        <w:t>Các tổ chuyên môn linh hoạt, chủ động, sáng tạo để xây dựng và thực hiện kế hoạch giáo dục phù hợp điều kiện thực tế và mục đích ưu tiên của tổ; phù hợp với nhu cầu HS.</w:t>
      </w:r>
    </w:p>
    <w:p w:rsidR="0036009E" w:rsidRDefault="0036009E" w:rsidP="0036009E">
      <w:pPr>
        <w:pStyle w:val="BodyText"/>
        <w:spacing w:before="119"/>
        <w:ind w:left="0" w:right="303" w:firstLine="567"/>
        <w:jc w:val="both"/>
      </w:pPr>
      <w:r>
        <w:rPr>
          <w:spacing w:val="-3"/>
        </w:rPr>
        <w:t xml:space="preserve">Có thể </w:t>
      </w:r>
      <w:r>
        <w:rPr>
          <w:spacing w:val="-4"/>
        </w:rPr>
        <w:t xml:space="preserve">điều chỉnh thời gian </w:t>
      </w:r>
      <w:r>
        <w:rPr>
          <w:spacing w:val="-3"/>
        </w:rPr>
        <w:t xml:space="preserve">qui </w:t>
      </w:r>
      <w:r>
        <w:rPr>
          <w:spacing w:val="-4"/>
        </w:rPr>
        <w:t xml:space="preserve">định cho mỗi </w:t>
      </w:r>
      <w:r>
        <w:rPr>
          <w:spacing w:val="-5"/>
        </w:rPr>
        <w:t xml:space="preserve">môn </w:t>
      </w:r>
      <w:r>
        <w:rPr>
          <w:spacing w:val="-4"/>
        </w:rPr>
        <w:t xml:space="preserve">học, hoạt động GD cho </w:t>
      </w:r>
      <w:r>
        <w:rPr>
          <w:spacing w:val="-3"/>
        </w:rPr>
        <w:t xml:space="preserve">các </w:t>
      </w:r>
      <w:r>
        <w:rPr>
          <w:spacing w:val="-4"/>
        </w:rPr>
        <w:t xml:space="preserve">chủ </w:t>
      </w:r>
      <w:r>
        <w:rPr>
          <w:spacing w:val="-3"/>
        </w:rPr>
        <w:t xml:space="preserve">đề, nội </w:t>
      </w:r>
      <w:r>
        <w:rPr>
          <w:spacing w:val="-4"/>
        </w:rPr>
        <w:t xml:space="preserve">dung phù hợp </w:t>
      </w:r>
      <w:r>
        <w:rPr>
          <w:spacing w:val="-3"/>
        </w:rPr>
        <w:t xml:space="preserve">với đặc </w:t>
      </w:r>
      <w:r>
        <w:rPr>
          <w:spacing w:val="-4"/>
        </w:rPr>
        <w:t xml:space="preserve">điểm </w:t>
      </w:r>
      <w:r>
        <w:rPr>
          <w:spacing w:val="-3"/>
        </w:rPr>
        <w:t xml:space="preserve">địa </w:t>
      </w:r>
      <w:r>
        <w:rPr>
          <w:spacing w:val="-4"/>
        </w:rPr>
        <w:t xml:space="preserve">phương, </w:t>
      </w:r>
      <w:r>
        <w:rPr>
          <w:spacing w:val="-3"/>
        </w:rPr>
        <w:t xml:space="preserve">HS, </w:t>
      </w:r>
      <w:r>
        <w:rPr>
          <w:spacing w:val="-4"/>
        </w:rPr>
        <w:t xml:space="preserve">điều kiện </w:t>
      </w:r>
      <w:r>
        <w:rPr>
          <w:spacing w:val="-3"/>
        </w:rPr>
        <w:t xml:space="preserve">nhà </w:t>
      </w:r>
      <w:r>
        <w:rPr>
          <w:spacing w:val="-4"/>
        </w:rPr>
        <w:t xml:space="preserve">trường. Trong </w:t>
      </w:r>
      <w:r>
        <w:t xml:space="preserve">kế </w:t>
      </w:r>
      <w:r>
        <w:rPr>
          <w:spacing w:val="-4"/>
        </w:rPr>
        <w:t xml:space="preserve">hoạch phải </w:t>
      </w:r>
      <w:r>
        <w:rPr>
          <w:spacing w:val="-3"/>
        </w:rPr>
        <w:t xml:space="preserve">thể </w:t>
      </w:r>
      <w:r>
        <w:rPr>
          <w:spacing w:val="-4"/>
        </w:rPr>
        <w:t xml:space="preserve">hiện </w:t>
      </w:r>
      <w:r>
        <w:rPr>
          <w:spacing w:val="-5"/>
        </w:rPr>
        <w:t xml:space="preserve">được </w:t>
      </w:r>
      <w:r>
        <w:rPr>
          <w:spacing w:val="-3"/>
        </w:rPr>
        <w:t xml:space="preserve">các </w:t>
      </w:r>
      <w:r>
        <w:rPr>
          <w:spacing w:val="-4"/>
        </w:rPr>
        <w:t xml:space="preserve">hoạt động sáng tạo được </w:t>
      </w:r>
      <w:r>
        <w:rPr>
          <w:spacing w:val="-3"/>
        </w:rPr>
        <w:t xml:space="preserve">tổ </w:t>
      </w:r>
      <w:r>
        <w:rPr>
          <w:spacing w:val="-4"/>
        </w:rPr>
        <w:t xml:space="preserve">chức trong các hoạt động ngoài lớp, ngoài trường, ngoại khóa, </w:t>
      </w:r>
      <w:r>
        <w:rPr>
          <w:spacing w:val="-3"/>
        </w:rPr>
        <w:t xml:space="preserve">với </w:t>
      </w:r>
      <w:r>
        <w:rPr>
          <w:spacing w:val="-4"/>
        </w:rPr>
        <w:t xml:space="preserve">các </w:t>
      </w:r>
      <w:r>
        <w:rPr>
          <w:spacing w:val="-3"/>
        </w:rPr>
        <w:t xml:space="preserve">chủ </w:t>
      </w:r>
      <w:r>
        <w:t xml:space="preserve">đề </w:t>
      </w:r>
      <w:r>
        <w:rPr>
          <w:spacing w:val="-3"/>
        </w:rPr>
        <w:t xml:space="preserve">phù hợp với </w:t>
      </w:r>
      <w:r>
        <w:rPr>
          <w:spacing w:val="-4"/>
        </w:rPr>
        <w:t xml:space="preserve">HS, </w:t>
      </w:r>
      <w:r>
        <w:rPr>
          <w:spacing w:val="-3"/>
        </w:rPr>
        <w:t>….</w:t>
      </w:r>
    </w:p>
    <w:p w:rsidR="0036009E" w:rsidRDefault="0036009E" w:rsidP="0036009E">
      <w:pPr>
        <w:pStyle w:val="BodyText"/>
        <w:spacing w:before="65"/>
        <w:ind w:left="0" w:right="305" w:firstLine="567"/>
        <w:jc w:val="both"/>
      </w:pPr>
      <w:r>
        <w:t xml:space="preserve">Trong chương trình cấp quốc gia hiện hành thường không mô tả mục tiêu môn học </w:t>
      </w:r>
      <w:r>
        <w:rPr>
          <w:spacing w:val="-3"/>
        </w:rPr>
        <w:t xml:space="preserve">cho </w:t>
      </w:r>
      <w:r>
        <w:rPr>
          <w:spacing w:val="-4"/>
        </w:rPr>
        <w:t xml:space="preserve">từng </w:t>
      </w:r>
      <w:r>
        <w:rPr>
          <w:spacing w:val="-3"/>
        </w:rPr>
        <w:t xml:space="preserve">khối </w:t>
      </w:r>
      <w:r>
        <w:rPr>
          <w:spacing w:val="-4"/>
        </w:rPr>
        <w:t xml:space="preserve">lớp, </w:t>
      </w:r>
      <w:r>
        <w:t xml:space="preserve">vì </w:t>
      </w:r>
      <w:r>
        <w:rPr>
          <w:spacing w:val="-3"/>
        </w:rPr>
        <w:t xml:space="preserve">vậy </w:t>
      </w:r>
      <w:r>
        <w:rPr>
          <w:spacing w:val="-4"/>
        </w:rPr>
        <w:t xml:space="preserve">mỗi trường phải </w:t>
      </w:r>
      <w:r>
        <w:rPr>
          <w:spacing w:val="-3"/>
        </w:rPr>
        <w:t xml:space="preserve">xác định </w:t>
      </w:r>
      <w:r>
        <w:rPr>
          <w:spacing w:val="-4"/>
        </w:rPr>
        <w:t xml:space="preserve">tường minh mục tiêu </w:t>
      </w:r>
      <w:r>
        <w:rPr>
          <w:spacing w:val="-3"/>
        </w:rPr>
        <w:t xml:space="preserve">này </w:t>
      </w:r>
      <w:r>
        <w:t xml:space="preserve">để </w:t>
      </w:r>
      <w:r>
        <w:rPr>
          <w:spacing w:val="-3"/>
        </w:rPr>
        <w:t xml:space="preserve">có </w:t>
      </w:r>
      <w:r>
        <w:t xml:space="preserve">sự </w:t>
      </w:r>
      <w:r>
        <w:rPr>
          <w:spacing w:val="-4"/>
        </w:rPr>
        <w:t xml:space="preserve">nhất quán trong thực hiện của mọi </w:t>
      </w:r>
      <w:r>
        <w:rPr>
          <w:spacing w:val="-3"/>
        </w:rPr>
        <w:t xml:space="preserve">thành </w:t>
      </w:r>
      <w:r>
        <w:rPr>
          <w:spacing w:val="-4"/>
        </w:rPr>
        <w:t xml:space="preserve">viên. Việc xác định </w:t>
      </w:r>
      <w:r>
        <w:rPr>
          <w:spacing w:val="-5"/>
        </w:rPr>
        <w:t xml:space="preserve">mục </w:t>
      </w:r>
      <w:r>
        <w:rPr>
          <w:spacing w:val="-4"/>
        </w:rPr>
        <w:t xml:space="preserve">tiêu cho khối lớp được tiến hành trong </w:t>
      </w:r>
      <w:r>
        <w:rPr>
          <w:spacing w:val="-3"/>
        </w:rPr>
        <w:t xml:space="preserve">xây dựng </w:t>
      </w:r>
      <w:r>
        <w:rPr>
          <w:spacing w:val="-4"/>
        </w:rPr>
        <w:t xml:space="preserve">KHGD </w:t>
      </w:r>
      <w:r>
        <w:rPr>
          <w:spacing w:val="-3"/>
        </w:rPr>
        <w:t xml:space="preserve">của </w:t>
      </w:r>
      <w:r>
        <w:t>tổ</w:t>
      </w:r>
      <w:r>
        <w:rPr>
          <w:spacing w:val="-52"/>
        </w:rPr>
        <w:t xml:space="preserve"> </w:t>
      </w:r>
      <w:r>
        <w:rPr>
          <w:spacing w:val="-4"/>
        </w:rPr>
        <w:t xml:space="preserve">chuyên </w:t>
      </w:r>
      <w:r>
        <w:rPr>
          <w:spacing w:val="-5"/>
        </w:rPr>
        <w:t>môn.</w:t>
      </w:r>
    </w:p>
    <w:p w:rsidR="0036009E" w:rsidRDefault="0036009E" w:rsidP="0036009E">
      <w:pPr>
        <w:pStyle w:val="BodyText"/>
        <w:spacing w:before="121"/>
        <w:ind w:left="0" w:firstLine="567"/>
        <w:sectPr w:rsidR="0036009E">
          <w:footerReference w:type="default" r:id="rId8"/>
          <w:pgSz w:w="12240" w:h="15840"/>
          <w:pgMar w:top="780" w:right="540" w:bottom="1000" w:left="1480" w:header="0" w:footer="752" w:gutter="0"/>
          <w:cols w:space="720"/>
        </w:sectPr>
      </w:pPr>
    </w:p>
    <w:p w:rsidR="0036009E" w:rsidRDefault="0036009E" w:rsidP="0036009E">
      <w:pPr>
        <w:pStyle w:val="BodyText"/>
        <w:spacing w:before="119"/>
        <w:ind w:left="0" w:right="316" w:firstLine="567"/>
        <w:jc w:val="both"/>
      </w:pPr>
      <w:r>
        <w:lastRenderedPageBreak/>
        <w:t>KHGD cần chú ý tới việc tổ chức dạy học phân hóa dựa trên nghiên cứu nhu cầu, sở trường, phong cách học, năng lực HS, đặc điểm đặc thù của từng nhóm HS. Có các biện pháp giúp các em khắc phục những hạn chế, yếu kém, đồng thời có các biện pháp phát huy những thế mạnh của</w:t>
      </w:r>
      <w:r>
        <w:rPr>
          <w:spacing w:val="-12"/>
        </w:rPr>
        <w:t xml:space="preserve"> </w:t>
      </w:r>
      <w:r>
        <w:t>HS.</w:t>
      </w:r>
    </w:p>
    <w:p w:rsidR="0036009E" w:rsidRDefault="0036009E" w:rsidP="0036009E">
      <w:pPr>
        <w:pStyle w:val="BodyText"/>
        <w:spacing w:before="121"/>
        <w:ind w:left="0" w:right="317" w:firstLine="567"/>
        <w:jc w:val="both"/>
      </w:pPr>
      <w:r>
        <w:t>Xây dựng kế hoạch giáo dục hàng năm trên cơ sở đánh giá nghiêm túc kế hoạch đã thực hiện để có những điều chỉnh phù</w:t>
      </w:r>
      <w:r>
        <w:rPr>
          <w:spacing w:val="-12"/>
        </w:rPr>
        <w:t xml:space="preserve"> </w:t>
      </w:r>
      <w:r>
        <w:t>hợp.</w:t>
      </w:r>
    </w:p>
    <w:p w:rsidR="000F49C0" w:rsidRDefault="000F49C0" w:rsidP="00AE4D9F">
      <w:pPr>
        <w:pStyle w:val="Heading1"/>
        <w:numPr>
          <w:ilvl w:val="2"/>
          <w:numId w:val="21"/>
        </w:numPr>
        <w:spacing w:before="124"/>
      </w:pPr>
      <w:r>
        <w:t>Quản lý hoạt động dạy học trên lớp của giáo viên</w:t>
      </w:r>
    </w:p>
    <w:p w:rsidR="000F49C0" w:rsidRDefault="000F49C0" w:rsidP="000F49C0">
      <w:pPr>
        <w:pStyle w:val="ListParagraph"/>
        <w:numPr>
          <w:ilvl w:val="0"/>
          <w:numId w:val="10"/>
        </w:numPr>
        <w:tabs>
          <w:tab w:val="left" w:pos="1115"/>
        </w:tabs>
        <w:spacing w:before="117"/>
        <w:ind w:right="308" w:firstLine="720"/>
        <w:jc w:val="both"/>
        <w:rPr>
          <w:sz w:val="28"/>
        </w:rPr>
      </w:pPr>
      <w:r>
        <w:rPr>
          <w:sz w:val="28"/>
        </w:rPr>
        <w:t>Hướng dẫn và tổ chức lập kế hoạch bài dạy (giáo án) theo các quy định (mục tiêu, nội dung, phương pháp, hình thức tổ chức...) và yêu cầu (đổi mới, đối tượng, phân</w:t>
      </w:r>
      <w:r>
        <w:rPr>
          <w:spacing w:val="-2"/>
          <w:sz w:val="28"/>
        </w:rPr>
        <w:t xml:space="preserve"> </w:t>
      </w:r>
      <w:r>
        <w:rPr>
          <w:sz w:val="28"/>
        </w:rPr>
        <w:t>hóa…).</w:t>
      </w:r>
    </w:p>
    <w:p w:rsidR="000F49C0" w:rsidRDefault="000F49C0" w:rsidP="000F49C0">
      <w:pPr>
        <w:pStyle w:val="ListParagraph"/>
        <w:numPr>
          <w:ilvl w:val="0"/>
          <w:numId w:val="10"/>
        </w:numPr>
        <w:tabs>
          <w:tab w:val="left" w:pos="1127"/>
        </w:tabs>
        <w:ind w:right="315" w:firstLine="720"/>
        <w:rPr>
          <w:sz w:val="28"/>
        </w:rPr>
      </w:pPr>
      <w:r>
        <w:rPr>
          <w:sz w:val="28"/>
        </w:rPr>
        <w:t>Quản lý việc thực hiện kế hoạch bài dạy của giáo viên (thông qua thời khóa biểu, kế hoạch dạy học, sổ báo giảng của GV…) để quản lí giờ</w:t>
      </w:r>
      <w:r>
        <w:rPr>
          <w:spacing w:val="-13"/>
          <w:sz w:val="28"/>
        </w:rPr>
        <w:t xml:space="preserve"> </w:t>
      </w:r>
      <w:r>
        <w:rPr>
          <w:sz w:val="28"/>
        </w:rPr>
        <w:t>dạy.</w:t>
      </w:r>
    </w:p>
    <w:p w:rsidR="000F49C0" w:rsidRDefault="000F49C0" w:rsidP="000F49C0">
      <w:pPr>
        <w:rPr>
          <w:sz w:val="28"/>
        </w:rPr>
      </w:pPr>
    </w:p>
    <w:p w:rsidR="000F49C0" w:rsidRDefault="000F49C0" w:rsidP="000F49C0">
      <w:pPr>
        <w:pStyle w:val="ListParagraph"/>
        <w:numPr>
          <w:ilvl w:val="0"/>
          <w:numId w:val="10"/>
        </w:numPr>
        <w:tabs>
          <w:tab w:val="left" w:pos="1108"/>
        </w:tabs>
        <w:spacing w:before="65"/>
        <w:ind w:right="314" w:firstLine="720"/>
        <w:jc w:val="both"/>
        <w:rPr>
          <w:sz w:val="28"/>
        </w:rPr>
      </w:pPr>
      <w:r>
        <w:rPr>
          <w:sz w:val="28"/>
        </w:rPr>
        <w:t>Tổ chức dự giờ (theo kế hoạch và đột xuất) và phân tích giờ dạy của giáo viên để quản lý chất lượng, nội dung, hình thức tổ chức, phương pháp dạy học… Qua nội dung quản lý này cũng là biện pháp nâng cao năng lực sư phạm (cả chuyên môn và nghiệp vụ) cho giáo</w:t>
      </w:r>
      <w:r>
        <w:rPr>
          <w:spacing w:val="-9"/>
          <w:sz w:val="28"/>
        </w:rPr>
        <w:t xml:space="preserve"> </w:t>
      </w:r>
      <w:r>
        <w:rPr>
          <w:sz w:val="28"/>
        </w:rPr>
        <w:t>viên.</w:t>
      </w:r>
    </w:p>
    <w:p w:rsidR="000F49C0" w:rsidRDefault="000F49C0" w:rsidP="000F49C0">
      <w:pPr>
        <w:pStyle w:val="ListParagraph"/>
        <w:numPr>
          <w:ilvl w:val="0"/>
          <w:numId w:val="10"/>
        </w:numPr>
        <w:tabs>
          <w:tab w:val="left" w:pos="1130"/>
        </w:tabs>
        <w:ind w:right="314" w:firstLine="720"/>
        <w:jc w:val="both"/>
        <w:rPr>
          <w:sz w:val="28"/>
        </w:rPr>
      </w:pPr>
      <w:r>
        <w:rPr>
          <w:sz w:val="28"/>
        </w:rPr>
        <w:t>Hoạt động kiểm tra nội bộ trường học và thanh tra chuyên môn qua các giờ dạy của giáo viên cũng là những nội dung quản lý hoạt động dạy học của giáo viên. Vì vậy, cần có kế hoạch và tổ chức hoạt động</w:t>
      </w:r>
      <w:r>
        <w:rPr>
          <w:spacing w:val="-9"/>
          <w:sz w:val="28"/>
        </w:rPr>
        <w:t xml:space="preserve"> </w:t>
      </w:r>
      <w:r>
        <w:rPr>
          <w:sz w:val="28"/>
        </w:rPr>
        <w:t>này.</w:t>
      </w:r>
    </w:p>
    <w:p w:rsidR="000F49C0" w:rsidRPr="0036009E" w:rsidRDefault="000F49C0" w:rsidP="0036009E">
      <w:pPr>
        <w:pStyle w:val="Heading2"/>
        <w:numPr>
          <w:ilvl w:val="0"/>
          <w:numId w:val="10"/>
        </w:numPr>
        <w:spacing w:before="128"/>
        <w:ind w:firstLine="204"/>
        <w:jc w:val="both"/>
        <w:rPr>
          <w:b w:val="0"/>
          <w:i w:val="0"/>
        </w:rPr>
      </w:pPr>
      <w:r w:rsidRPr="0036009E">
        <w:rPr>
          <w:b w:val="0"/>
          <w:i w:val="0"/>
        </w:rPr>
        <w:t>Quản lý hồ sơ chuyên môn của giáo viên</w:t>
      </w:r>
      <w:r w:rsidR="0036009E" w:rsidRPr="0036009E">
        <w:rPr>
          <w:b w:val="0"/>
          <w:i w:val="0"/>
        </w:rPr>
        <w:t xml:space="preserve">: </w:t>
      </w:r>
      <w:r w:rsidRPr="0036009E">
        <w:rPr>
          <w:b w:val="0"/>
          <w:i w:val="0"/>
        </w:rPr>
        <w:t>Theo Theo Điều lệ trường THCS, trường THPT và trường phổ thông có nhiều cấp học (2011), các loại hồ sơ chuyên môn theo quy định đối với giáo viên bao</w:t>
      </w:r>
      <w:r w:rsidRPr="0036009E">
        <w:rPr>
          <w:b w:val="0"/>
          <w:i w:val="0"/>
          <w:spacing w:val="-24"/>
        </w:rPr>
        <w:t xml:space="preserve"> </w:t>
      </w:r>
      <w:r w:rsidRPr="0036009E">
        <w:rPr>
          <w:b w:val="0"/>
          <w:i w:val="0"/>
        </w:rPr>
        <w:t>gồm:</w:t>
      </w:r>
    </w:p>
    <w:p w:rsidR="000F49C0" w:rsidRPr="0036009E" w:rsidRDefault="0036009E" w:rsidP="0036009E">
      <w:pPr>
        <w:tabs>
          <w:tab w:val="left" w:pos="1231"/>
        </w:tabs>
        <w:ind w:firstLine="204"/>
        <w:jc w:val="both"/>
        <w:rPr>
          <w:sz w:val="28"/>
        </w:rPr>
      </w:pPr>
      <w:r>
        <w:rPr>
          <w:sz w:val="28"/>
        </w:rPr>
        <w:t xml:space="preserve">+ </w:t>
      </w:r>
      <w:r w:rsidR="000F49C0" w:rsidRPr="0036009E">
        <w:rPr>
          <w:sz w:val="28"/>
        </w:rPr>
        <w:t>KHBH (bài</w:t>
      </w:r>
      <w:r w:rsidR="000F49C0" w:rsidRPr="0036009E">
        <w:rPr>
          <w:spacing w:val="-1"/>
          <w:sz w:val="28"/>
        </w:rPr>
        <w:t xml:space="preserve"> </w:t>
      </w:r>
      <w:r w:rsidR="000F49C0" w:rsidRPr="0036009E">
        <w:rPr>
          <w:sz w:val="28"/>
        </w:rPr>
        <w:t>soạn);</w:t>
      </w:r>
    </w:p>
    <w:p w:rsidR="000F49C0" w:rsidRPr="0036009E" w:rsidRDefault="0036009E" w:rsidP="0036009E">
      <w:pPr>
        <w:tabs>
          <w:tab w:val="left" w:pos="1247"/>
        </w:tabs>
        <w:spacing w:before="120"/>
        <w:ind w:firstLine="204"/>
        <w:rPr>
          <w:sz w:val="28"/>
        </w:rPr>
      </w:pPr>
      <w:r>
        <w:rPr>
          <w:sz w:val="28"/>
        </w:rPr>
        <w:t xml:space="preserve">+ </w:t>
      </w:r>
      <w:r w:rsidR="000F49C0" w:rsidRPr="0036009E">
        <w:rPr>
          <w:sz w:val="28"/>
        </w:rPr>
        <w:t>Sổ ghi kế hoạch giảng dạy và ghi chép sinh hoạt chuyên môn và dự</w:t>
      </w:r>
      <w:r w:rsidR="000F49C0" w:rsidRPr="0036009E">
        <w:rPr>
          <w:spacing w:val="-16"/>
          <w:sz w:val="28"/>
        </w:rPr>
        <w:t xml:space="preserve"> </w:t>
      </w:r>
      <w:r w:rsidR="000F49C0" w:rsidRPr="0036009E">
        <w:rPr>
          <w:sz w:val="28"/>
        </w:rPr>
        <w:t>giờ;</w:t>
      </w:r>
    </w:p>
    <w:p w:rsidR="000F49C0" w:rsidRPr="0036009E" w:rsidRDefault="0036009E" w:rsidP="0036009E">
      <w:pPr>
        <w:tabs>
          <w:tab w:val="left" w:pos="1231"/>
        </w:tabs>
        <w:spacing w:before="120"/>
        <w:ind w:firstLine="204"/>
        <w:rPr>
          <w:sz w:val="28"/>
        </w:rPr>
      </w:pPr>
      <w:r>
        <w:rPr>
          <w:sz w:val="28"/>
        </w:rPr>
        <w:t xml:space="preserve">+ </w:t>
      </w:r>
      <w:r w:rsidR="000F49C0" w:rsidRPr="0036009E">
        <w:rPr>
          <w:sz w:val="28"/>
        </w:rPr>
        <w:t>Sổ chủ nhiệm (đối với giáo viên làm công tác chủ nhiệm</w:t>
      </w:r>
      <w:r w:rsidR="000F49C0" w:rsidRPr="0036009E">
        <w:rPr>
          <w:spacing w:val="-23"/>
          <w:sz w:val="28"/>
        </w:rPr>
        <w:t xml:space="preserve"> </w:t>
      </w:r>
      <w:r w:rsidR="000F49C0" w:rsidRPr="0036009E">
        <w:rPr>
          <w:sz w:val="28"/>
        </w:rPr>
        <w:t>lớp);</w:t>
      </w:r>
    </w:p>
    <w:p w:rsidR="000F49C0" w:rsidRPr="0036009E" w:rsidRDefault="0036009E" w:rsidP="0036009E">
      <w:pPr>
        <w:tabs>
          <w:tab w:val="left" w:pos="1247"/>
        </w:tabs>
        <w:spacing w:before="122"/>
        <w:ind w:firstLine="204"/>
        <w:rPr>
          <w:sz w:val="28"/>
        </w:rPr>
      </w:pPr>
      <w:r>
        <w:rPr>
          <w:sz w:val="28"/>
        </w:rPr>
        <w:t xml:space="preserve">+ </w:t>
      </w:r>
      <w:r w:rsidR="000F49C0" w:rsidRPr="0036009E">
        <w:rPr>
          <w:sz w:val="28"/>
        </w:rPr>
        <w:t>Sổ điểm cá</w:t>
      </w:r>
      <w:r w:rsidR="000F49C0" w:rsidRPr="0036009E">
        <w:rPr>
          <w:spacing w:val="-9"/>
          <w:sz w:val="28"/>
        </w:rPr>
        <w:t xml:space="preserve"> </w:t>
      </w:r>
      <w:r w:rsidR="000F49C0" w:rsidRPr="0036009E">
        <w:rPr>
          <w:sz w:val="28"/>
        </w:rPr>
        <w:t>nhân.</w:t>
      </w:r>
    </w:p>
    <w:p w:rsidR="000F49C0" w:rsidRDefault="000F49C0" w:rsidP="000F49C0">
      <w:pPr>
        <w:pStyle w:val="ListParagraph"/>
        <w:numPr>
          <w:ilvl w:val="0"/>
          <w:numId w:val="10"/>
        </w:numPr>
        <w:tabs>
          <w:tab w:val="left" w:pos="1106"/>
        </w:tabs>
        <w:ind w:left="1105" w:hanging="163"/>
        <w:rPr>
          <w:sz w:val="28"/>
        </w:rPr>
      </w:pPr>
      <w:r>
        <w:rPr>
          <w:sz w:val="28"/>
        </w:rPr>
        <w:t>Hình thức, phương tiện và trách nhiệm quản</w:t>
      </w:r>
      <w:r>
        <w:rPr>
          <w:spacing w:val="-7"/>
          <w:sz w:val="28"/>
        </w:rPr>
        <w:t xml:space="preserve"> </w:t>
      </w:r>
      <w:r>
        <w:rPr>
          <w:sz w:val="28"/>
        </w:rPr>
        <w:t>lý:</w:t>
      </w:r>
    </w:p>
    <w:p w:rsidR="000F49C0" w:rsidRDefault="000F49C0" w:rsidP="000F49C0">
      <w:pPr>
        <w:pStyle w:val="BodyText"/>
        <w:ind w:right="319" w:firstLine="719"/>
        <w:jc w:val="both"/>
      </w:pPr>
      <w:r>
        <w:t>+ Về hình thức và phương tiện có thể quản lý bằng bản cứng (sổ sách, văn bản viết đóng quyển…), bản mềm (sử dụng CNTT-TT).</w:t>
      </w:r>
    </w:p>
    <w:p w:rsidR="000F49C0" w:rsidRDefault="000F49C0" w:rsidP="000F49C0">
      <w:pPr>
        <w:pStyle w:val="BodyText"/>
        <w:spacing w:before="119"/>
        <w:ind w:right="313" w:firstLine="719"/>
        <w:jc w:val="both"/>
      </w:pPr>
      <w:r>
        <w:t>+ Trách nhiệm quản lý: Có thể được quản lý ở tổ chuyên môn hay ở văn phòng nhà</w:t>
      </w:r>
      <w:r>
        <w:rPr>
          <w:spacing w:val="-1"/>
        </w:rPr>
        <w:t xml:space="preserve"> </w:t>
      </w:r>
      <w:r>
        <w:t>trường.</w:t>
      </w:r>
    </w:p>
    <w:p w:rsidR="000F49C0" w:rsidRDefault="000F49C0" w:rsidP="000F49C0">
      <w:pPr>
        <w:pStyle w:val="BodyText"/>
        <w:spacing w:before="122"/>
        <w:ind w:right="314" w:firstLine="719"/>
        <w:jc w:val="both"/>
      </w:pPr>
      <w:r>
        <w:t>Việc quản lý phải đảm bảo được yêu cầu: thuận tiện, dễ kiểm tra, dễ sử dụng và khai</w:t>
      </w:r>
      <w:r>
        <w:rPr>
          <w:spacing w:val="-3"/>
        </w:rPr>
        <w:t xml:space="preserve"> </w:t>
      </w:r>
      <w:r>
        <w:t>thác…</w:t>
      </w:r>
    </w:p>
    <w:p w:rsidR="000F49C0" w:rsidRDefault="00AE4D9F" w:rsidP="00AE4D9F">
      <w:pPr>
        <w:pStyle w:val="Heading1"/>
        <w:numPr>
          <w:ilvl w:val="1"/>
          <w:numId w:val="21"/>
        </w:numPr>
        <w:tabs>
          <w:tab w:val="left" w:pos="1398"/>
        </w:tabs>
        <w:spacing w:before="124"/>
      </w:pPr>
      <w:r>
        <w:t xml:space="preserve"> </w:t>
      </w:r>
      <w:r w:rsidR="000F49C0">
        <w:t>Đổi mới phương pháp dạy học</w:t>
      </w:r>
    </w:p>
    <w:p w:rsidR="000F49C0" w:rsidRDefault="000F49C0" w:rsidP="000F49C0">
      <w:pPr>
        <w:pStyle w:val="BodyText"/>
        <w:spacing w:before="115"/>
        <w:ind w:right="309" w:firstLine="719"/>
        <w:jc w:val="both"/>
      </w:pPr>
      <w:r>
        <w:t xml:space="preserve">Đổi mới PPDH được hiểu là đưa các PPDH mới vào nhà trường đồng thời phát </w:t>
      </w:r>
      <w:r>
        <w:lastRenderedPageBreak/>
        <w:t>huy tính tích cực của các PP truyền thống để nâng cao chất lượng GD. Nghị quyết số 29-NQ/TW đã nêu rõ yêu cầu về đổi mới PPDH theo hướng phát huy tính tích cực, chủ động, sáng tạo và vận dụng kiến thức, kĩ năng của người học.</w:t>
      </w:r>
    </w:p>
    <w:p w:rsidR="000F49C0" w:rsidRDefault="000F49C0" w:rsidP="00395395">
      <w:pPr>
        <w:pStyle w:val="BodyText"/>
        <w:spacing w:before="121"/>
        <w:ind w:right="307" w:firstLine="719"/>
        <w:jc w:val="both"/>
      </w:pPr>
      <w:r>
        <w:t>Nghị quyết 88/2014/QH13 của Quốc hội về Đổi mới chương trình, SGK GDPT cũng chỉ rõ mục tiêu “nhằm tạo chuyển biến căn bản, toàn diện về chất lượng và hiệu quả giáo dục phổ thông; kết hợp dạy chữ, dạy người và định hướng nghề nghiệp; góp phần chuyển nền giáo dục nặng về truyền thụ kiến thức sang nền giáo dục phát triển toàn diện cả về phẩm chất và năng lực, hài hoà đức, trí, thể, mỹ và phát huy tốt nhất tiềm năng của mỗi học sinh” và yêu cầu: “Tiếp tục đổi mới phương pháp giáo dục theo hướng: phát triển toàn diện năng lực và phẩm chất người học; phát huy tính tích cực, chủ động, sáng tạo, bồi dưỡng phương pháp tự học, hứng thú học tập, kỹ năng hợp tác, làm việc nhóm và khả năng tư duy độc lập; đa dạng hoá hình thức tổ chức học tập, tăng cường hiệu quả sử dụng các phương tiện dạy học, đặc biệt là công nghệ thông tin và truyền thông; giáo dục ở nhà trường kết hợp với giáo dục gia đình và xã hội”.</w:t>
      </w:r>
    </w:p>
    <w:p w:rsidR="00541D92" w:rsidRDefault="00541D92" w:rsidP="00AE4D9F">
      <w:pPr>
        <w:pStyle w:val="Heading1"/>
        <w:numPr>
          <w:ilvl w:val="2"/>
          <w:numId w:val="21"/>
        </w:numPr>
        <w:tabs>
          <w:tab w:val="left" w:pos="1223"/>
        </w:tabs>
      </w:pPr>
      <w:r>
        <w:t>Vận dụng lí luận về quản lí sự thay đổi - trong đổi mới PPDH:</w:t>
      </w:r>
    </w:p>
    <w:p w:rsidR="00541D92" w:rsidRDefault="00541D92" w:rsidP="00541D92">
      <w:pPr>
        <w:pStyle w:val="ListParagraph"/>
        <w:numPr>
          <w:ilvl w:val="0"/>
          <w:numId w:val="10"/>
        </w:numPr>
        <w:tabs>
          <w:tab w:val="left" w:pos="1134"/>
        </w:tabs>
        <w:spacing w:before="115"/>
        <w:ind w:right="317" w:firstLine="720"/>
        <w:jc w:val="both"/>
        <w:rPr>
          <w:sz w:val="28"/>
        </w:rPr>
      </w:pPr>
      <w:r>
        <w:rPr>
          <w:sz w:val="28"/>
        </w:rPr>
        <w:t>Chuẩn bị cho sự thay đổi: Người quản lý cung cấp thông tin đầy đủ về đổi mới PPDH và nhận diện cho đúng mục đích, nội dung yêu cầu của việc đổi mới PPDH.</w:t>
      </w:r>
    </w:p>
    <w:p w:rsidR="00541D92" w:rsidRDefault="00541D92" w:rsidP="00541D92">
      <w:pPr>
        <w:pStyle w:val="ListParagraph"/>
        <w:numPr>
          <w:ilvl w:val="0"/>
          <w:numId w:val="10"/>
        </w:numPr>
        <w:tabs>
          <w:tab w:val="left" w:pos="1113"/>
        </w:tabs>
        <w:spacing w:before="120"/>
        <w:ind w:right="307" w:firstLine="720"/>
        <w:jc w:val="both"/>
        <w:rPr>
          <w:sz w:val="28"/>
        </w:rPr>
      </w:pPr>
      <w:r>
        <w:rPr>
          <w:sz w:val="28"/>
        </w:rPr>
        <w:t>Lập kế hoạch cho sự thay đổi: Dự kiến các phương án chỉ đạo đổi mới PPDH và tổ chức tốt việc triển khai đổi mới PPDH.</w:t>
      </w:r>
    </w:p>
    <w:p w:rsidR="00541D92" w:rsidRDefault="00541D92" w:rsidP="00541D92">
      <w:pPr>
        <w:pStyle w:val="ListParagraph"/>
        <w:numPr>
          <w:ilvl w:val="0"/>
          <w:numId w:val="10"/>
        </w:numPr>
        <w:tabs>
          <w:tab w:val="left" w:pos="1134"/>
        </w:tabs>
        <w:spacing w:before="121"/>
        <w:ind w:right="319" w:firstLine="720"/>
        <w:jc w:val="both"/>
        <w:rPr>
          <w:sz w:val="28"/>
        </w:rPr>
      </w:pPr>
      <w:r>
        <w:rPr>
          <w:sz w:val="28"/>
        </w:rPr>
        <w:t>Thu thập thông tin phản hồi và điều chỉnh việc chỉ đạo đổi mới PPDH phù hợp với đặc điểm, điều kiện của đơn vị để bảo đảm phát huy kết quả của việc đổi mới PPDH.</w:t>
      </w:r>
    </w:p>
    <w:p w:rsidR="00541D92" w:rsidRDefault="00541D92" w:rsidP="00541D92">
      <w:pPr>
        <w:pStyle w:val="BodyText"/>
        <w:spacing w:before="119"/>
        <w:ind w:right="312" w:firstLine="719"/>
        <w:jc w:val="both"/>
      </w:pPr>
      <w:r>
        <w:t>Đánh giá kết quả của việc đổi mới PPDH và duy trì cái được của việc thực hiện kế hoạch đổi mới PPDH.</w:t>
      </w:r>
    </w:p>
    <w:p w:rsidR="00541D92" w:rsidRDefault="00541D92" w:rsidP="00AE4D9F">
      <w:pPr>
        <w:pStyle w:val="Heading1"/>
        <w:numPr>
          <w:ilvl w:val="2"/>
          <w:numId w:val="21"/>
        </w:numPr>
        <w:tabs>
          <w:tab w:val="left" w:pos="1223"/>
        </w:tabs>
        <w:spacing w:before="125"/>
      </w:pPr>
      <w:r>
        <w:t>Nội dung của tổ chức đổi mới PPDH ở nhà</w:t>
      </w:r>
      <w:r>
        <w:rPr>
          <w:spacing w:val="1"/>
        </w:rPr>
        <w:t xml:space="preserve"> </w:t>
      </w:r>
      <w:r>
        <w:t>trường</w:t>
      </w:r>
    </w:p>
    <w:p w:rsidR="00541D92" w:rsidRDefault="00541D92" w:rsidP="0036009E">
      <w:pPr>
        <w:pStyle w:val="Heading2"/>
        <w:numPr>
          <w:ilvl w:val="0"/>
          <w:numId w:val="26"/>
        </w:numPr>
        <w:tabs>
          <w:tab w:val="left" w:pos="1223"/>
        </w:tabs>
        <w:spacing w:before="122"/>
      </w:pPr>
      <w:r>
        <w:t>Nâng cao nhận thức về đổi mới</w:t>
      </w:r>
      <w:r>
        <w:rPr>
          <w:spacing w:val="-8"/>
        </w:rPr>
        <w:t xml:space="preserve"> </w:t>
      </w:r>
      <w:r>
        <w:t>PPDH</w:t>
      </w:r>
    </w:p>
    <w:p w:rsidR="00541D92" w:rsidRDefault="00541D92" w:rsidP="00541D92">
      <w:pPr>
        <w:pStyle w:val="BodyText"/>
        <w:spacing w:before="115"/>
        <w:ind w:right="307" w:firstLine="719"/>
        <w:jc w:val="both"/>
      </w:pPr>
      <w:r>
        <w:t>Tìm hiểu các chủ trương, đường lối của Đảng, Chính phủ về đổi mới PPDH. Phân tích được mục đích, yêu cầu của công tác đổi mới PPDH hiện nay ở trường một cách cụ thể, chi tiết.</w:t>
      </w:r>
    </w:p>
    <w:p w:rsidR="00541D92" w:rsidRDefault="00541D92" w:rsidP="00541D92">
      <w:pPr>
        <w:pStyle w:val="BodyText"/>
        <w:spacing w:before="119"/>
        <w:ind w:right="310" w:firstLine="719"/>
        <w:jc w:val="both"/>
      </w:pPr>
      <w:r>
        <w:t>Chuẩn bị tâm thế cho sự thay đổi một cách tốt nhất, hiểu, chia sẻ và chấp nhận sự thay đổi, nhất là chủ trương đổi mới PPDH (qua tuyên truyền, phổ biến, trao đổi,</w:t>
      </w:r>
    </w:p>
    <w:p w:rsidR="00541D92" w:rsidRDefault="00541D92" w:rsidP="00541D92">
      <w:pPr>
        <w:pStyle w:val="BodyText"/>
        <w:spacing w:before="0" w:line="242" w:lineRule="auto"/>
        <w:ind w:right="303"/>
      </w:pPr>
      <w:r>
        <w:t>...). Tổ chức quán triệt, tuyên truyền rộng rãi về chủ trương đổi mới PPDH nhằm động viên, khuyến khích giáo viên và học sinh tham gia tích cực hoạt động đổi mới PPDH.</w:t>
      </w:r>
    </w:p>
    <w:p w:rsidR="00541D92" w:rsidRDefault="00541D92" w:rsidP="0036009E">
      <w:pPr>
        <w:pStyle w:val="Heading2"/>
        <w:numPr>
          <w:ilvl w:val="0"/>
          <w:numId w:val="26"/>
        </w:numPr>
        <w:tabs>
          <w:tab w:val="left" w:pos="1223"/>
        </w:tabs>
        <w:spacing w:before="122"/>
      </w:pPr>
      <w:r>
        <w:t>Lập kế hoạch và tổ chức thực hiện đổi mới</w:t>
      </w:r>
      <w:r>
        <w:rPr>
          <w:spacing w:val="-11"/>
        </w:rPr>
        <w:t xml:space="preserve"> </w:t>
      </w:r>
      <w:r>
        <w:t>PPDH</w:t>
      </w:r>
    </w:p>
    <w:p w:rsidR="00541D92" w:rsidRDefault="00541D92" w:rsidP="00541D92">
      <w:pPr>
        <w:pStyle w:val="BodyText"/>
        <w:spacing w:before="112"/>
        <w:ind w:right="306" w:firstLine="719"/>
        <w:jc w:val="both"/>
      </w:pPr>
      <w:r>
        <w:t xml:space="preserve">Trong lập kế hoạch, cần khảo sát, thu thập các số liệu, dữ liệu (về đội ngũ GV, cơ sở vật chất...) phục vụ cho công tác chỉ đạo sự thay đổi. phân tích (SWOT) mặt </w:t>
      </w:r>
      <w:r>
        <w:lastRenderedPageBreak/>
        <w:t>mạnh - yếu của tổ chức; thời cơ - thách thức của bối cảnh, nhằm xác định trạng thái hiện hành của tổ chức, đơn vị mình quản lý.</w:t>
      </w:r>
    </w:p>
    <w:p w:rsidR="00541D92" w:rsidRDefault="00541D92" w:rsidP="00541D92">
      <w:pPr>
        <w:pStyle w:val="BodyText"/>
        <w:spacing w:before="119"/>
        <w:ind w:right="304" w:firstLine="719"/>
        <w:jc w:val="both"/>
      </w:pPr>
      <w:r>
        <w:t>Xác định mục tiêu, trọng tâm của các bước trong chỉ đạo công tác đổi mới. Căn cứ vào đặc điểm của nhà trường để lựa chọn và xem xét các giải pháp thực hiện một cách phù hợp nhất.</w:t>
      </w:r>
    </w:p>
    <w:p w:rsidR="00541D92" w:rsidRDefault="00541D92" w:rsidP="00541D92">
      <w:pPr>
        <w:pStyle w:val="BodyText"/>
        <w:spacing w:before="121"/>
        <w:ind w:right="319" w:firstLine="719"/>
        <w:jc w:val="both"/>
      </w:pPr>
      <w:r>
        <w:t>Tổ chức thảo luận, bàn bạc thống nhất khả năng và các biện pháp triển khai chủ trương đổi mới PPDH trong đơn vị.</w:t>
      </w:r>
    </w:p>
    <w:p w:rsidR="00541D92" w:rsidRDefault="00541D92" w:rsidP="00541D92">
      <w:pPr>
        <w:pStyle w:val="BodyText"/>
        <w:ind w:right="316" w:firstLine="719"/>
        <w:jc w:val="both"/>
      </w:pPr>
      <w:r>
        <w:t>Cụ thể hóa kế hoạch nhà trường về đổi mới PPDH vào kế hoạch của từng tổ chuyên môn và GV.</w:t>
      </w:r>
    </w:p>
    <w:p w:rsidR="00541D92" w:rsidRDefault="00541D92" w:rsidP="00541D92">
      <w:pPr>
        <w:pStyle w:val="BodyText"/>
        <w:spacing w:before="121"/>
        <w:ind w:right="310" w:firstLine="719"/>
        <w:jc w:val="both"/>
      </w:pPr>
      <w:r>
        <w:t>Một số điểm lưu ý: cần quan tâm xây dựng các mũi nhọn, các mô hình thực tiễn về đổi mới PPDH. Chọn một tổ chuyên môn hoặc GV là điển hình.</w:t>
      </w:r>
    </w:p>
    <w:p w:rsidR="00541D92" w:rsidRDefault="00541D92" w:rsidP="00541D92">
      <w:pPr>
        <w:pStyle w:val="BodyText"/>
        <w:ind w:right="316" w:firstLine="719"/>
        <w:jc w:val="both"/>
      </w:pPr>
      <w:r>
        <w:t>Tổ chức cho GV đăng ký giảng dạy các PPDH mới hoặc chỉ định một GV có năng lực có uy tín để dạy thí điểm và tạo điều kiện tốt cho GV thực hiện công tác</w:t>
      </w:r>
    </w:p>
    <w:p w:rsidR="00541D92" w:rsidRDefault="00541D92" w:rsidP="000F49C0">
      <w:pPr>
        <w:jc w:val="both"/>
      </w:pPr>
    </w:p>
    <w:p w:rsidR="00541D92" w:rsidRDefault="00541D92" w:rsidP="00541D92">
      <w:pPr>
        <w:pStyle w:val="BodyText"/>
        <w:spacing w:before="65"/>
      </w:pPr>
      <w:r>
        <w:t>ĐMPPDH. Tổ chuyên môn chỉ đạo GV nghiên cứu, trao đổi học tập kinh nghiệm, xây dựng giờ học, dự giờ rút kinh nghiệm.</w:t>
      </w:r>
    </w:p>
    <w:p w:rsidR="00541D92" w:rsidRDefault="00541D92" w:rsidP="00541D92">
      <w:pPr>
        <w:pStyle w:val="BodyText"/>
        <w:spacing w:before="119"/>
        <w:ind w:right="317" w:firstLine="719"/>
        <w:jc w:val="both"/>
      </w:pPr>
      <w:r>
        <w:t>Tổ chức các hội thảo, hội giảng, sinh hoạt chuyên đề cấp trường, liên trường về đổi mới PPDH, tạo điều kiện cho giáo viên các bộ môn, giáo viên chủ nhiệm chia sẻ, học tập kinh nghiệm về hoạt động đổi mới PPDH.</w:t>
      </w:r>
    </w:p>
    <w:p w:rsidR="00541D92" w:rsidRDefault="00541D92" w:rsidP="00541D92">
      <w:pPr>
        <w:pStyle w:val="BodyText"/>
        <w:spacing w:before="119" w:line="242" w:lineRule="auto"/>
        <w:ind w:firstLine="719"/>
      </w:pPr>
      <w:r>
        <w:t>Có thể thành lập nhóm phụ trách đổi mới PPDH ở nhà trường, giúp hỗ trợ triển khai thực hiện, đánh giá các hoạt động đổi mới PPDH.</w:t>
      </w:r>
    </w:p>
    <w:p w:rsidR="00541D92" w:rsidRDefault="00541D92" w:rsidP="0036009E">
      <w:pPr>
        <w:pStyle w:val="Heading2"/>
        <w:numPr>
          <w:ilvl w:val="0"/>
          <w:numId w:val="26"/>
        </w:numPr>
        <w:tabs>
          <w:tab w:val="left" w:pos="1223"/>
        </w:tabs>
        <w:spacing w:before="123"/>
        <w:ind w:hanging="280"/>
      </w:pPr>
      <w:r>
        <w:t>Xây dựng môi trường và các điều kiện cho đổi mới</w:t>
      </w:r>
      <w:r>
        <w:rPr>
          <w:spacing w:val="-15"/>
        </w:rPr>
        <w:t xml:space="preserve"> </w:t>
      </w:r>
      <w:r>
        <w:t>PPDH</w:t>
      </w:r>
    </w:p>
    <w:p w:rsidR="00541D92" w:rsidRDefault="00541D92" w:rsidP="00541D92">
      <w:pPr>
        <w:pStyle w:val="ListParagraph"/>
        <w:numPr>
          <w:ilvl w:val="0"/>
          <w:numId w:val="10"/>
        </w:numPr>
        <w:tabs>
          <w:tab w:val="left" w:pos="1110"/>
        </w:tabs>
        <w:spacing w:before="112"/>
        <w:ind w:right="317" w:firstLine="720"/>
        <w:rPr>
          <w:sz w:val="28"/>
        </w:rPr>
      </w:pPr>
      <w:r>
        <w:rPr>
          <w:sz w:val="28"/>
        </w:rPr>
        <w:t>Tạo ra bầu không khí thân thiện hợp tác, chia sẻ giữa các thành viên trong đội ngũ GV và</w:t>
      </w:r>
      <w:r>
        <w:rPr>
          <w:spacing w:val="-1"/>
          <w:sz w:val="28"/>
        </w:rPr>
        <w:t xml:space="preserve"> </w:t>
      </w:r>
      <w:r>
        <w:rPr>
          <w:sz w:val="28"/>
        </w:rPr>
        <w:t>CBQL.</w:t>
      </w:r>
    </w:p>
    <w:p w:rsidR="00541D92" w:rsidRDefault="00541D92" w:rsidP="00541D92">
      <w:pPr>
        <w:pStyle w:val="ListParagraph"/>
        <w:numPr>
          <w:ilvl w:val="0"/>
          <w:numId w:val="10"/>
        </w:numPr>
        <w:tabs>
          <w:tab w:val="left" w:pos="1127"/>
        </w:tabs>
        <w:ind w:right="316" w:firstLine="720"/>
        <w:rPr>
          <w:sz w:val="28"/>
        </w:rPr>
      </w:pPr>
      <w:r>
        <w:rPr>
          <w:sz w:val="28"/>
        </w:rPr>
        <w:t>Chú trọng tới công tác bồi dưỡng PPDH cho giáo viên nhằm nâng cao năng lực đổi mới</w:t>
      </w:r>
      <w:r>
        <w:rPr>
          <w:spacing w:val="1"/>
          <w:sz w:val="28"/>
        </w:rPr>
        <w:t xml:space="preserve"> </w:t>
      </w:r>
      <w:r>
        <w:rPr>
          <w:sz w:val="28"/>
        </w:rPr>
        <w:t>PPDH.</w:t>
      </w:r>
    </w:p>
    <w:p w:rsidR="00541D92" w:rsidRDefault="00541D92" w:rsidP="00541D92">
      <w:pPr>
        <w:pStyle w:val="ListParagraph"/>
        <w:numPr>
          <w:ilvl w:val="0"/>
          <w:numId w:val="10"/>
        </w:numPr>
        <w:tabs>
          <w:tab w:val="left" w:pos="1118"/>
        </w:tabs>
        <w:spacing w:before="120"/>
        <w:ind w:right="305" w:firstLine="720"/>
        <w:jc w:val="both"/>
        <w:rPr>
          <w:sz w:val="28"/>
        </w:rPr>
      </w:pPr>
      <w:r>
        <w:rPr>
          <w:sz w:val="28"/>
        </w:rPr>
        <w:t>Tạo động lực cho đội ngũ giáo viên trong công tác đổi mới. Tạo cơ chế động viên, khuyến khích về tinh thần và vật chất nhằm thúc đẩy hoạt động đổi mới PPDH có hiệu quả. Xây dựng quy định cụ thể về các chế độ khen thưởng với GV, các tổ chức đạt thành tích trong thực hiện</w:t>
      </w:r>
      <w:r>
        <w:rPr>
          <w:spacing w:val="-4"/>
          <w:sz w:val="28"/>
        </w:rPr>
        <w:t xml:space="preserve"> </w:t>
      </w:r>
      <w:r>
        <w:rPr>
          <w:sz w:val="28"/>
        </w:rPr>
        <w:t>ĐMPPDH.</w:t>
      </w:r>
    </w:p>
    <w:p w:rsidR="00541D92" w:rsidRDefault="00541D92" w:rsidP="00541D92">
      <w:pPr>
        <w:pStyle w:val="ListParagraph"/>
        <w:numPr>
          <w:ilvl w:val="0"/>
          <w:numId w:val="10"/>
        </w:numPr>
        <w:tabs>
          <w:tab w:val="left" w:pos="1106"/>
        </w:tabs>
        <w:spacing w:before="121"/>
        <w:ind w:left="1105" w:hanging="163"/>
        <w:rPr>
          <w:sz w:val="28"/>
        </w:rPr>
      </w:pPr>
      <w:r>
        <w:rPr>
          <w:sz w:val="28"/>
        </w:rPr>
        <w:t>Đảm bảo các điều kiện cơ sở vật chất, thiết bị giáo dục cho đổi mới PPDH</w:t>
      </w:r>
      <w:r>
        <w:rPr>
          <w:spacing w:val="-21"/>
          <w:sz w:val="28"/>
        </w:rPr>
        <w:t xml:space="preserve"> </w:t>
      </w:r>
      <w:r>
        <w:rPr>
          <w:sz w:val="28"/>
        </w:rPr>
        <w:t>:</w:t>
      </w:r>
    </w:p>
    <w:p w:rsidR="00541D92" w:rsidRDefault="00541D92" w:rsidP="00541D92">
      <w:pPr>
        <w:pStyle w:val="BodyText"/>
        <w:ind w:right="300" w:firstLine="679"/>
      </w:pPr>
      <w:r>
        <w:t>Thiết bị giáo dục đóng vai trò quan trọng trong đổi mới giáo dục. Hiệu trưởng cần thực hiện đầy đủ các nội dung quản lý TBGD:</w:t>
      </w:r>
    </w:p>
    <w:p w:rsidR="00541D92" w:rsidRDefault="00541D92" w:rsidP="00541D92">
      <w:pPr>
        <w:pStyle w:val="BodyText"/>
        <w:spacing w:before="121"/>
        <w:ind w:right="522" w:firstLine="679"/>
      </w:pPr>
      <w:r>
        <w:t>+ Xây dựng và bổ sung thường xuyên để hình thành một hệ thống hoàn chỉnh về TBGD phục vụ dạy học và giáo</w:t>
      </w:r>
      <w:r>
        <w:rPr>
          <w:spacing w:val="-11"/>
        </w:rPr>
        <w:t xml:space="preserve"> </w:t>
      </w:r>
      <w:r>
        <w:t>dục;</w:t>
      </w:r>
    </w:p>
    <w:p w:rsidR="00541D92" w:rsidRDefault="00541D92" w:rsidP="00541D92">
      <w:pPr>
        <w:pStyle w:val="BodyText"/>
        <w:ind w:left="901"/>
      </w:pPr>
      <w:r>
        <w:t>+ Duy trì, bảo quản TBGD;</w:t>
      </w:r>
    </w:p>
    <w:p w:rsidR="00541D92" w:rsidRDefault="00541D92" w:rsidP="00541D92">
      <w:pPr>
        <w:pStyle w:val="BodyText"/>
        <w:ind w:left="901"/>
      </w:pPr>
      <w:r>
        <w:lastRenderedPageBreak/>
        <w:t>+ Khai thác, sử dụng TBGD.</w:t>
      </w:r>
    </w:p>
    <w:p w:rsidR="00541D92" w:rsidRDefault="00541D92" w:rsidP="00541D92">
      <w:pPr>
        <w:pStyle w:val="BodyText"/>
        <w:spacing w:before="119"/>
        <w:ind w:right="300" w:firstLine="679"/>
      </w:pPr>
      <w:r>
        <w:t>Kế hoạch sử dụng TBGD (của Tổ chuyên môn trong năm học) có thể gồm các nội dung chủ yếu sau :</w:t>
      </w:r>
    </w:p>
    <w:p w:rsidR="00541D92" w:rsidRDefault="00541D92" w:rsidP="00541D92">
      <w:pPr>
        <w:pStyle w:val="BodyText"/>
        <w:ind w:left="901"/>
      </w:pPr>
      <w:r>
        <w:t>Đánh giá đặc điểm tình hình : điểm mạnh, điểm yếu, cơ hội, thách thức.</w:t>
      </w:r>
    </w:p>
    <w:p w:rsidR="00541D92" w:rsidRDefault="00541D92" w:rsidP="00541D92">
      <w:pPr>
        <w:pStyle w:val="BodyText"/>
        <w:spacing w:before="122"/>
        <w:ind w:left="901"/>
      </w:pPr>
      <w:r>
        <w:t>Xác định các mục tiêu năm học; đề ra các chỉ tiêu cụ thể và biện pháp thực hiện.</w:t>
      </w:r>
    </w:p>
    <w:p w:rsidR="00541D92" w:rsidRDefault="00541D92" w:rsidP="00541D92">
      <w:pPr>
        <w:pStyle w:val="BodyText"/>
        <w:spacing w:before="119"/>
        <w:ind w:right="310" w:firstLine="679"/>
        <w:jc w:val="both"/>
      </w:pPr>
      <w:r>
        <w:t>Kế hoạch cụ thể để thực hiện (trong đó có thể xác định: cho từng môn/ từng khối lớp: Thời gian; Tên bài; Mục đích yêu cầu; Đồ dùng dạy học; Địa điểm thực hiện...).</w:t>
      </w:r>
    </w:p>
    <w:p w:rsidR="00541D92" w:rsidRDefault="00541D92" w:rsidP="0036009E">
      <w:pPr>
        <w:pStyle w:val="Heading2"/>
        <w:numPr>
          <w:ilvl w:val="0"/>
          <w:numId w:val="26"/>
        </w:numPr>
        <w:tabs>
          <w:tab w:val="left" w:pos="1223"/>
        </w:tabs>
        <w:ind w:hanging="280"/>
      </w:pPr>
      <w:r>
        <w:t>Đánh giá và duy trì, phát huy thành tựu đat được của đổi mới</w:t>
      </w:r>
      <w:r>
        <w:rPr>
          <w:spacing w:val="-18"/>
        </w:rPr>
        <w:t xml:space="preserve"> </w:t>
      </w:r>
      <w:r>
        <w:t>PPDH.</w:t>
      </w:r>
    </w:p>
    <w:p w:rsidR="00541D92" w:rsidRDefault="00541D92" w:rsidP="00541D92">
      <w:pPr>
        <w:pStyle w:val="BodyText"/>
        <w:spacing w:before="112"/>
        <w:ind w:right="310" w:firstLine="679"/>
        <w:jc w:val="both"/>
      </w:pPr>
      <w:r>
        <w:t>Để duy trì sự thay đổi cần thực hiện tốt các công việc sau: Tổ chức hướng dẫn người mới; lập ngân sách để tiếp tục thực hiện ĐMPPDH ở các năm học tiếp theo; nhìn lại quá trình; lưu trữ hồ sơ.</w:t>
      </w:r>
    </w:p>
    <w:p w:rsidR="00541D92" w:rsidRDefault="00541D92" w:rsidP="00541D92">
      <w:pPr>
        <w:jc w:val="both"/>
      </w:pPr>
    </w:p>
    <w:p w:rsidR="00541D92" w:rsidRDefault="00AE4D9F" w:rsidP="00AE4D9F">
      <w:pPr>
        <w:pStyle w:val="Heading1"/>
        <w:numPr>
          <w:ilvl w:val="1"/>
          <w:numId w:val="21"/>
        </w:numPr>
        <w:tabs>
          <w:tab w:val="left" w:pos="1381"/>
        </w:tabs>
      </w:pPr>
      <w:r>
        <w:t xml:space="preserve"> </w:t>
      </w:r>
      <w:r w:rsidR="00541D92">
        <w:t>Đánh giá kết quả học tập của học</w:t>
      </w:r>
      <w:r w:rsidR="00541D92">
        <w:rPr>
          <w:spacing w:val="-2"/>
        </w:rPr>
        <w:t xml:space="preserve"> </w:t>
      </w:r>
      <w:r w:rsidR="00541D92">
        <w:t>sinh</w:t>
      </w:r>
    </w:p>
    <w:p w:rsidR="0036009E" w:rsidRPr="009563E0" w:rsidRDefault="00AE4D9F" w:rsidP="00AE4D9F">
      <w:pPr>
        <w:pStyle w:val="Heading1"/>
        <w:tabs>
          <w:tab w:val="left" w:pos="1381"/>
        </w:tabs>
        <w:ind w:left="1582"/>
        <w:rPr>
          <w:i/>
        </w:rPr>
      </w:pPr>
      <w:r>
        <w:rPr>
          <w:i/>
        </w:rPr>
        <w:t>1.3.1 Mục đích, ý nghĩa, nội dung</w:t>
      </w:r>
    </w:p>
    <w:p w:rsidR="00541D92" w:rsidRDefault="00AE4D9F" w:rsidP="00541D92">
      <w:pPr>
        <w:pStyle w:val="BodyText"/>
        <w:spacing w:before="115"/>
        <w:ind w:right="316" w:firstLine="679"/>
        <w:jc w:val="both"/>
      </w:pPr>
      <w:r>
        <w:t xml:space="preserve">- </w:t>
      </w:r>
      <w:r w:rsidR="00541D92">
        <w:t>Đánh giá kết quả học tập của HS là xác nhận sự tiến bộ và thành tích học tập của học sinh. Từ đó vừa tạo động lực trong hoạt động dạy và học, vừa có vai trò và tác dụng điều chỉnh hoạt động dạy, hoạt động học, hoạt động</w:t>
      </w:r>
      <w:r w:rsidR="00541D92">
        <w:rPr>
          <w:spacing w:val="-24"/>
        </w:rPr>
        <w:t xml:space="preserve"> </w:t>
      </w:r>
      <w:r w:rsidR="00541D92">
        <w:t>QLGD.</w:t>
      </w:r>
    </w:p>
    <w:p w:rsidR="00541D92" w:rsidRDefault="00AE4D9F" w:rsidP="00541D92">
      <w:pPr>
        <w:pStyle w:val="BodyText"/>
        <w:ind w:left="901"/>
      </w:pPr>
      <w:r>
        <w:t xml:space="preserve">- </w:t>
      </w:r>
      <w:r w:rsidR="00541D92">
        <w:t>Lập kế hoạch tổng thể nhà trường giúp đảm bảo việc đánh</w:t>
      </w:r>
      <w:r w:rsidR="00541D92">
        <w:rPr>
          <w:spacing w:val="-22"/>
        </w:rPr>
        <w:t xml:space="preserve"> </w:t>
      </w:r>
      <w:r w:rsidR="00541D92">
        <w:t>giá:</w:t>
      </w:r>
    </w:p>
    <w:p w:rsidR="00541D92" w:rsidRDefault="00AE4D9F" w:rsidP="00541D92">
      <w:pPr>
        <w:pStyle w:val="BodyText"/>
        <w:spacing w:before="119"/>
        <w:ind w:left="901"/>
      </w:pPr>
      <w:r>
        <w:t>+ L</w:t>
      </w:r>
      <w:r w:rsidR="00541D92">
        <w:t>à quản lí được.</w:t>
      </w:r>
    </w:p>
    <w:p w:rsidR="00541D92" w:rsidRDefault="00AE4D9F" w:rsidP="00541D92">
      <w:pPr>
        <w:pStyle w:val="BodyText"/>
        <w:spacing w:before="122"/>
        <w:ind w:left="901"/>
      </w:pPr>
      <w:r>
        <w:t>+ T</w:t>
      </w:r>
      <w:r w:rsidR="00541D92">
        <w:t>ương thích với nhiệm vụ dạy học.</w:t>
      </w:r>
    </w:p>
    <w:p w:rsidR="00541D92" w:rsidRDefault="00AE4D9F" w:rsidP="00541D92">
      <w:pPr>
        <w:pStyle w:val="BodyText"/>
        <w:ind w:right="300" w:firstLine="679"/>
      </w:pPr>
      <w:r>
        <w:t>+ Đ</w:t>
      </w:r>
      <w:r w:rsidR="00541D92">
        <w:t>ược sử dụng để giám sát sự tiến bộ về các kiến thức, kĩ năng các môn học cũng như các phẩm chất, năng lực chung của HS.</w:t>
      </w:r>
    </w:p>
    <w:p w:rsidR="00541D92" w:rsidRDefault="00541D92" w:rsidP="00541D92">
      <w:pPr>
        <w:pStyle w:val="BodyText"/>
        <w:spacing w:before="119"/>
        <w:ind w:right="300" w:firstLine="679"/>
      </w:pPr>
      <w:r>
        <w:t>Việc lập kế hoạch đánh giá kết quả học tập của HS trong nhà trường cần đặt trong kế hoạch tổng thể của nhà trường.</w:t>
      </w:r>
    </w:p>
    <w:p w:rsidR="00541D92" w:rsidRDefault="006E2E19" w:rsidP="00541D92">
      <w:pPr>
        <w:pStyle w:val="BodyText"/>
        <w:ind w:left="901"/>
      </w:pPr>
      <w:r>
        <w:pict>
          <v:group id="_x0000_s1242" style="position:absolute;left:0;text-align:left;margin-left:84.7pt;margin-top:14.8pt;width:450.6pt;height:292.7pt;z-index:-251657728;mso-position-horizontal-relative:page" coordorigin="1694,296" coordsize="9012,5854">
            <v:rect id="_x0000_s1243" style="position:absolute;left:1731;top:303;width:8310;height:515" stroked="f"/>
            <v:shape id="_x0000_s1244" style="position:absolute;left:9981;top:622;width:724;height:4329" coordorigin="9981,622" coordsize="724,4329" o:spt="100" adj="0,,0" path="m10671,2617r-555,l10116,2567r-120,60l10116,2687r,-50l10671,2637r,-20m10671,1472r-570,l10101,1422r-120,60l10101,1542r,-50l10671,1492r,-20m10671,3510r,-20l10116,3502r-1,-50l9996,3515r121,57l10116,3523r,-1l10671,3510t34,-2884l10701,622r-621,l10080,642r605,l10685,4881r-530,l10155,4831r-120,60l10155,4951r,-50l10701,4901r4,-4l10705,4891r,-10l10705,642r,-10l10705,626e" fillcolor="black" stroked="f">
              <v:stroke joinstyle="round"/>
              <v:formulas/>
              <v:path arrowok="t" o:connecttype="segments"/>
            </v:shape>
            <v:shapetype id="_x0000_t202" coordsize="21600,21600" o:spt="202" path="m,l,21600r21600,l21600,xe">
              <v:stroke joinstyle="miter"/>
              <v:path gradientshapeok="t" o:connecttype="rect"/>
            </v:shapetype>
            <v:shape id="_x0000_s1245" type="#_x0000_t202" style="position:absolute;left:1761;top:3997;width:8265;height:2145" filled="f">
              <v:textbox style="mso-next-textbox:#_x0000_s1245" inset="0,0,0,0">
                <w:txbxContent>
                  <w:p w:rsidR="00541D92" w:rsidRDefault="00541D92" w:rsidP="00541D92">
                    <w:pPr>
                      <w:spacing w:before="71" w:line="319" w:lineRule="exact"/>
                      <w:ind w:left="2785" w:right="2781"/>
                      <w:jc w:val="center"/>
                      <w:rPr>
                        <w:b/>
                        <w:sz w:val="28"/>
                      </w:rPr>
                    </w:pPr>
                    <w:r>
                      <w:rPr>
                        <w:b/>
                        <w:sz w:val="28"/>
                      </w:rPr>
                      <w:t>Tại cấp độ lớp học</w:t>
                    </w:r>
                  </w:p>
                  <w:p w:rsidR="00541D92" w:rsidRDefault="00541D92" w:rsidP="00541D92">
                    <w:pPr>
                      <w:spacing w:line="319" w:lineRule="exact"/>
                      <w:ind w:left="144"/>
                      <w:rPr>
                        <w:sz w:val="28"/>
                      </w:rPr>
                    </w:pPr>
                    <w:r>
                      <w:rPr>
                        <w:sz w:val="28"/>
                      </w:rPr>
                      <w:t>Lập KH dạy học chủ đề, bài học</w:t>
                    </w:r>
                  </w:p>
                  <w:p w:rsidR="00541D92" w:rsidRDefault="00541D92" w:rsidP="00541D92">
                    <w:pPr>
                      <w:spacing w:before="2" w:line="322" w:lineRule="exact"/>
                      <w:ind w:left="144"/>
                      <w:rPr>
                        <w:sz w:val="28"/>
                      </w:rPr>
                    </w:pPr>
                    <w:r>
                      <w:rPr>
                        <w:rFonts w:ascii="Wingdings" w:hAnsi="Wingdings"/>
                        <w:sz w:val="28"/>
                      </w:rPr>
                      <w:t></w:t>
                    </w:r>
                    <w:r>
                      <w:rPr>
                        <w:sz w:val="28"/>
                      </w:rPr>
                      <w:t xml:space="preserve"> Xác định mục tiêu học tập; tiêu chí cho thấy đạt được mục tiêu</w:t>
                    </w:r>
                  </w:p>
                  <w:p w:rsidR="00541D92" w:rsidRDefault="00541D92" w:rsidP="00541D92">
                    <w:pPr>
                      <w:spacing w:line="322" w:lineRule="exact"/>
                      <w:ind w:left="144"/>
                      <w:rPr>
                        <w:sz w:val="28"/>
                      </w:rPr>
                    </w:pPr>
                    <w:r>
                      <w:rPr>
                        <w:rFonts w:ascii="Wingdings" w:hAnsi="Wingdings"/>
                        <w:sz w:val="28"/>
                      </w:rPr>
                      <w:t></w:t>
                    </w:r>
                    <w:r>
                      <w:rPr>
                        <w:sz w:val="28"/>
                      </w:rPr>
                      <w:t xml:space="preserve"> Xác định cơ hội đánh giá : Quan sát của GV; Hỏi của GV;</w:t>
                    </w:r>
                  </w:p>
                  <w:p w:rsidR="00541D92" w:rsidRDefault="00541D92" w:rsidP="00541D92">
                    <w:pPr>
                      <w:ind w:left="3010" w:right="2300"/>
                      <w:jc w:val="center"/>
                      <w:rPr>
                        <w:sz w:val="28"/>
                      </w:rPr>
                    </w:pPr>
                    <w:r>
                      <w:rPr>
                        <w:sz w:val="28"/>
                      </w:rPr>
                      <w:t>Phiếu học tập; …</w:t>
                    </w:r>
                  </w:p>
                  <w:p w:rsidR="00541D92" w:rsidRDefault="00541D92" w:rsidP="00541D92">
                    <w:pPr>
                      <w:spacing w:before="6"/>
                      <w:ind w:left="144"/>
                      <w:rPr>
                        <w:sz w:val="28"/>
                      </w:rPr>
                    </w:pPr>
                    <w:r>
                      <w:rPr>
                        <w:sz w:val="28"/>
                      </w:rPr>
                      <w:t>Phản hồi kết quả đánh giá cho các đối tượng liên quan</w:t>
                    </w:r>
                  </w:p>
                </w:txbxContent>
              </v:textbox>
            </v:shape>
            <v:shape id="_x0000_s1246" type="#_x0000_t202" style="position:absolute;left:1746;top:3288;width:8280;height:580" filled="f">
              <v:textbox style="mso-next-textbox:#_x0000_s1246" inset="0,0,0,0">
                <w:txbxContent>
                  <w:p w:rsidR="00541D92" w:rsidRDefault="00541D92" w:rsidP="00541D92">
                    <w:pPr>
                      <w:spacing w:before="74"/>
                      <w:ind w:left="145"/>
                      <w:rPr>
                        <w:sz w:val="28"/>
                      </w:rPr>
                    </w:pPr>
                    <w:r>
                      <w:rPr>
                        <w:sz w:val="28"/>
                      </w:rPr>
                      <w:t>Tổng hợp kết quả đánh giá và thông báo cho các đối tượng liên quan</w:t>
                    </w:r>
                  </w:p>
                </w:txbxContent>
              </v:textbox>
            </v:shape>
            <v:shape id="_x0000_s1247" type="#_x0000_t202" style="position:absolute;left:1701;top:2296;width:8310;height:859" filled="f">
              <v:textbox style="mso-next-textbox:#_x0000_s1247" inset="0,0,0,0">
                <w:txbxContent>
                  <w:p w:rsidR="00541D92" w:rsidRDefault="00541D92" w:rsidP="00541D92">
                    <w:pPr>
                      <w:spacing w:before="67" w:line="244" w:lineRule="auto"/>
                      <w:ind w:left="2967" w:right="395" w:hanging="2576"/>
                      <w:rPr>
                        <w:sz w:val="28"/>
                      </w:rPr>
                    </w:pPr>
                    <w:r>
                      <w:rPr>
                        <w:sz w:val="28"/>
                      </w:rPr>
                      <w:t>Lập KH định kì : cho dạy, học, và đánh giá (bao gồm các môn; các phẩm chất, năng lực)</w:t>
                    </w:r>
                  </w:p>
                </w:txbxContent>
              </v:textbox>
            </v:shape>
            <v:shape id="_x0000_s1248" type="#_x0000_t202" style="position:absolute;left:1731;top:303;width:8310;height:515" filled="f">
              <v:textbox style="mso-next-textbox:#_x0000_s1248" inset="0,0,0,0">
                <w:txbxContent>
                  <w:p w:rsidR="00541D92" w:rsidRDefault="00541D92" w:rsidP="00541D92">
                    <w:pPr>
                      <w:tabs>
                        <w:tab w:val="left" w:pos="3108"/>
                        <w:tab w:val="left" w:pos="3804"/>
                      </w:tabs>
                      <w:spacing w:before="78"/>
                      <w:ind w:left="85"/>
                      <w:rPr>
                        <w:b/>
                        <w:sz w:val="28"/>
                      </w:rPr>
                    </w:pPr>
                    <w:r>
                      <w:rPr>
                        <w:b/>
                        <w:sz w:val="28"/>
                      </w:rPr>
                      <w:t>Các phẩm</w:t>
                    </w:r>
                    <w:r>
                      <w:rPr>
                        <w:b/>
                        <w:spacing w:val="-5"/>
                        <w:sz w:val="28"/>
                      </w:rPr>
                      <w:t xml:space="preserve"> </w:t>
                    </w:r>
                    <w:r>
                      <w:rPr>
                        <w:b/>
                        <w:sz w:val="28"/>
                      </w:rPr>
                      <w:t>chất, NLC</w:t>
                    </w:r>
                    <w:r>
                      <w:rPr>
                        <w:b/>
                        <w:sz w:val="28"/>
                      </w:rPr>
                      <w:tab/>
                    </w:r>
                    <w:r>
                      <w:rPr>
                        <w:rFonts w:ascii="Wingdings" w:hAnsi="Wingdings"/>
                        <w:sz w:val="28"/>
                      </w:rPr>
                      <w:t></w:t>
                    </w:r>
                    <w:r>
                      <w:rPr>
                        <w:sz w:val="28"/>
                      </w:rPr>
                      <w:tab/>
                    </w:r>
                    <w:r>
                      <w:rPr>
                        <w:b/>
                        <w:sz w:val="28"/>
                      </w:rPr>
                      <w:t>Các môn học (Toán, Tiếng Việt,</w:t>
                    </w:r>
                    <w:r>
                      <w:rPr>
                        <w:b/>
                        <w:spacing w:val="-7"/>
                        <w:sz w:val="28"/>
                      </w:rPr>
                      <w:t xml:space="preserve"> </w:t>
                    </w:r>
                    <w:r>
                      <w:rPr>
                        <w:b/>
                        <w:sz w:val="28"/>
                      </w:rPr>
                      <w:t>….)</w:t>
                    </w:r>
                  </w:p>
                </w:txbxContent>
              </v:textbox>
            </v:shape>
            <w10:wrap anchorx="page"/>
          </v:group>
        </w:pict>
      </w:r>
      <w:r w:rsidR="00541D92">
        <w:t>.</w:t>
      </w:r>
    </w:p>
    <w:p w:rsidR="00541D92" w:rsidRDefault="00541D92" w:rsidP="00541D92">
      <w:pPr>
        <w:pStyle w:val="BodyText"/>
        <w:spacing w:before="0"/>
        <w:ind w:left="0"/>
        <w:rPr>
          <w:sz w:val="20"/>
        </w:rPr>
      </w:pPr>
    </w:p>
    <w:p w:rsidR="00541D92" w:rsidRDefault="00541D92" w:rsidP="00541D92">
      <w:pPr>
        <w:pStyle w:val="BodyText"/>
        <w:spacing w:before="3" w:after="1"/>
        <w:ind w:left="0"/>
        <w:rPr>
          <w:sz w:val="24"/>
        </w:rPr>
      </w:pPr>
    </w:p>
    <w:tbl>
      <w:tblPr>
        <w:tblW w:w="0" w:type="auto"/>
        <w:tblInd w:w="256" w:type="dxa"/>
        <w:tblLayout w:type="fixed"/>
        <w:tblCellMar>
          <w:left w:w="0" w:type="dxa"/>
          <w:right w:w="0" w:type="dxa"/>
        </w:tblCellMar>
        <w:tblLook w:val="01E0"/>
      </w:tblPr>
      <w:tblGrid>
        <w:gridCol w:w="3805"/>
        <w:gridCol w:w="774"/>
        <w:gridCol w:w="3686"/>
      </w:tblGrid>
      <w:tr w:rsidR="00541D92" w:rsidTr="001B63E3">
        <w:trPr>
          <w:trHeight w:val="396"/>
        </w:trPr>
        <w:tc>
          <w:tcPr>
            <w:tcW w:w="8265" w:type="dxa"/>
            <w:gridSpan w:val="3"/>
            <w:tcBorders>
              <w:top w:val="single" w:sz="6" w:space="0" w:color="000000"/>
              <w:left w:val="single" w:sz="6" w:space="0" w:color="000000"/>
              <w:right w:val="single" w:sz="6" w:space="0" w:color="000000"/>
            </w:tcBorders>
          </w:tcPr>
          <w:p w:rsidR="00541D92" w:rsidRDefault="00541D92" w:rsidP="001B63E3">
            <w:pPr>
              <w:pStyle w:val="TableParagraph"/>
              <w:spacing w:before="70" w:line="306" w:lineRule="exact"/>
              <w:ind w:left="2606"/>
              <w:rPr>
                <w:b/>
                <w:sz w:val="28"/>
              </w:rPr>
            </w:pPr>
            <w:r>
              <w:rPr>
                <w:b/>
                <w:sz w:val="28"/>
              </w:rPr>
              <w:t>Tại cấp độ nhà trường</w:t>
            </w:r>
          </w:p>
        </w:tc>
      </w:tr>
      <w:tr w:rsidR="00541D92" w:rsidTr="001B63E3">
        <w:trPr>
          <w:trHeight w:val="745"/>
        </w:trPr>
        <w:tc>
          <w:tcPr>
            <w:tcW w:w="3805" w:type="dxa"/>
            <w:tcBorders>
              <w:left w:val="single" w:sz="6" w:space="0" w:color="000000"/>
              <w:bottom w:val="single" w:sz="6" w:space="0" w:color="000000"/>
            </w:tcBorders>
          </w:tcPr>
          <w:p w:rsidR="00541D92" w:rsidRDefault="00541D92" w:rsidP="001B63E3">
            <w:pPr>
              <w:pStyle w:val="TableParagraph"/>
              <w:ind w:left="885" w:right="223" w:hanging="562"/>
              <w:rPr>
                <w:sz w:val="28"/>
              </w:rPr>
            </w:pPr>
            <w:r>
              <w:rPr>
                <w:sz w:val="28"/>
              </w:rPr>
              <w:t>Kiểm tra toàn trường về việc dạy và học hiện tại</w:t>
            </w:r>
          </w:p>
        </w:tc>
        <w:tc>
          <w:tcPr>
            <w:tcW w:w="774" w:type="dxa"/>
            <w:tcBorders>
              <w:bottom w:val="single" w:sz="6" w:space="0" w:color="000000"/>
            </w:tcBorders>
          </w:tcPr>
          <w:p w:rsidR="00541D92" w:rsidRDefault="00541D92" w:rsidP="001B63E3">
            <w:pPr>
              <w:pStyle w:val="TableParagraph"/>
              <w:spacing w:before="164"/>
              <w:ind w:left="256"/>
              <w:rPr>
                <w:rFonts w:ascii="Wingdings" w:hAnsi="Wingdings"/>
                <w:sz w:val="28"/>
              </w:rPr>
            </w:pPr>
            <w:r>
              <w:rPr>
                <w:rFonts w:ascii="Wingdings" w:hAnsi="Wingdings"/>
                <w:sz w:val="28"/>
              </w:rPr>
              <w:t></w:t>
            </w:r>
          </w:p>
        </w:tc>
        <w:tc>
          <w:tcPr>
            <w:tcW w:w="3686" w:type="dxa"/>
            <w:tcBorders>
              <w:bottom w:val="single" w:sz="6" w:space="0" w:color="000000"/>
              <w:right w:val="single" w:sz="6" w:space="0" w:color="000000"/>
            </w:tcBorders>
          </w:tcPr>
          <w:p w:rsidR="00541D92" w:rsidRDefault="00541D92" w:rsidP="001B63E3">
            <w:pPr>
              <w:pStyle w:val="TableParagraph"/>
              <w:ind w:left="553" w:right="656" w:hanging="296"/>
              <w:rPr>
                <w:sz w:val="28"/>
              </w:rPr>
            </w:pPr>
            <w:r>
              <w:rPr>
                <w:sz w:val="28"/>
              </w:rPr>
              <w:t>Lập KH về các nội dung GD ở mỗi năm học</w:t>
            </w:r>
          </w:p>
        </w:tc>
      </w:tr>
    </w:tbl>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2631DE">
      <w:pPr>
        <w:pStyle w:val="BodyText"/>
        <w:spacing w:before="9"/>
        <w:ind w:left="0"/>
        <w:jc w:val="both"/>
        <w:rPr>
          <w:sz w:val="33"/>
        </w:rPr>
      </w:pPr>
    </w:p>
    <w:p w:rsidR="00541D92" w:rsidRDefault="00541D92" w:rsidP="00395395">
      <w:pPr>
        <w:spacing w:before="1"/>
        <w:ind w:left="222"/>
        <w:jc w:val="center"/>
        <w:rPr>
          <w:i/>
          <w:sz w:val="28"/>
        </w:rPr>
      </w:pPr>
      <w:r>
        <w:rPr>
          <w:i/>
          <w:sz w:val="28"/>
        </w:rPr>
        <w:lastRenderedPageBreak/>
        <w:t>Sơ đồ : Tích hợp đánh giá trong lập Kế hoạch tổng thể nhà trường</w:t>
      </w:r>
    </w:p>
    <w:p w:rsidR="00541D92" w:rsidRPr="009563E0" w:rsidRDefault="00541D92" w:rsidP="0036009E">
      <w:pPr>
        <w:pStyle w:val="Heading1"/>
        <w:numPr>
          <w:ilvl w:val="0"/>
          <w:numId w:val="10"/>
        </w:numPr>
        <w:spacing w:before="127"/>
        <w:rPr>
          <w:b w:val="0"/>
        </w:rPr>
      </w:pPr>
      <w:r w:rsidRPr="009563E0">
        <w:rPr>
          <w:b w:val="0"/>
        </w:rPr>
        <w:t>Chỉ đạo việc thực hiện kế hoạch đánh giá kết quả học tập của HS</w:t>
      </w:r>
    </w:p>
    <w:p w:rsidR="00541D92" w:rsidRDefault="0036009E" w:rsidP="00541D92">
      <w:pPr>
        <w:pStyle w:val="BodyText"/>
        <w:spacing w:before="115"/>
        <w:ind w:right="317" w:firstLine="679"/>
        <w:jc w:val="both"/>
      </w:pPr>
      <w:r>
        <w:t xml:space="preserve">+ </w:t>
      </w:r>
      <w:r w:rsidR="00541D92">
        <w:t>Thành lập nhóm cán bộ, GV cốt cán có nhiệm vụ tư vấn trong quá trình quyết định bản kế hoạch đánh giá chung toàn trường. Nhóm GV cốt cán này sẽ tiếp tục đảm trách việc lập kế hoạch đánh giá kết quả học tập ở tổ chuyên môn.</w:t>
      </w:r>
    </w:p>
    <w:p w:rsidR="00541D92" w:rsidRDefault="0036009E" w:rsidP="00395395">
      <w:pPr>
        <w:pStyle w:val="BodyText"/>
        <w:spacing w:before="119"/>
        <w:ind w:right="315" w:firstLine="679"/>
        <w:jc w:val="both"/>
      </w:pPr>
      <w:r>
        <w:t xml:space="preserve">+ </w:t>
      </w:r>
      <w:r w:rsidR="00541D92">
        <w:t xml:space="preserve">Hướng dẫn GV lập kế hoạch đánh giá kết quả học tập của HS , đảm bảo tương thích với kế hoạch đánh giá chung của nhà trường và của tổ chuyên môn. Về cơ bản, bản kế hoạch của GV cũng tương tự như bản kế hoạch chung toàn trường, nhưng chi </w:t>
      </w:r>
      <w:r w:rsidR="00541D92" w:rsidRPr="00395395">
        <w:t>tiết, cụ thể hơn, nhất là</w:t>
      </w:r>
      <w:r w:rsidR="00541D92">
        <w:t xml:space="preserve"> phần sử dụng kết quả đánh giá.</w:t>
      </w:r>
    </w:p>
    <w:p w:rsidR="00541D92" w:rsidRDefault="0036009E" w:rsidP="00541D92">
      <w:pPr>
        <w:pStyle w:val="BodyText"/>
        <w:spacing w:before="65"/>
        <w:ind w:left="941"/>
      </w:pPr>
      <w:r>
        <w:t xml:space="preserve">+ </w:t>
      </w:r>
      <w:r w:rsidR="00541D92">
        <w:t>Nội dung chỉ đạo việc thực hiện kế hoạch đánh giá học sinh bao gồm:</w:t>
      </w:r>
    </w:p>
    <w:p w:rsidR="00541D92" w:rsidRDefault="00541D92" w:rsidP="0036009E">
      <w:pPr>
        <w:pStyle w:val="ListParagraph"/>
        <w:numPr>
          <w:ilvl w:val="0"/>
          <w:numId w:val="19"/>
        </w:numPr>
        <w:tabs>
          <w:tab w:val="left" w:pos="1106"/>
        </w:tabs>
        <w:rPr>
          <w:sz w:val="28"/>
        </w:rPr>
      </w:pPr>
      <w:r>
        <w:rPr>
          <w:sz w:val="28"/>
        </w:rPr>
        <w:t>Tổ chức hội thảo triển khai các yêu cầu đổi mới đánh</w:t>
      </w:r>
      <w:r>
        <w:rPr>
          <w:spacing w:val="-3"/>
          <w:sz w:val="28"/>
        </w:rPr>
        <w:t xml:space="preserve"> </w:t>
      </w:r>
      <w:r>
        <w:rPr>
          <w:sz w:val="28"/>
        </w:rPr>
        <w:t>giá.</w:t>
      </w:r>
    </w:p>
    <w:p w:rsidR="00541D92" w:rsidRDefault="00541D92" w:rsidP="0036009E">
      <w:pPr>
        <w:pStyle w:val="ListParagraph"/>
        <w:numPr>
          <w:ilvl w:val="0"/>
          <w:numId w:val="19"/>
        </w:numPr>
        <w:tabs>
          <w:tab w:val="left" w:pos="1118"/>
        </w:tabs>
        <w:spacing w:before="120"/>
        <w:ind w:right="317"/>
        <w:rPr>
          <w:sz w:val="28"/>
        </w:rPr>
      </w:pPr>
      <w:r>
        <w:rPr>
          <w:sz w:val="28"/>
        </w:rPr>
        <w:t>Tổ chức các buổi sinh hoạt chuyên đề về đánh giá kết quả học tập trong từng tổ. Nội dung các buổi sinh hoạt có thể tập trung vào một số vấn đề</w:t>
      </w:r>
      <w:r>
        <w:rPr>
          <w:spacing w:val="-15"/>
          <w:sz w:val="28"/>
        </w:rPr>
        <w:t xml:space="preserve"> </w:t>
      </w:r>
      <w:r>
        <w:rPr>
          <w:sz w:val="28"/>
        </w:rPr>
        <w:t>sau:</w:t>
      </w:r>
    </w:p>
    <w:p w:rsidR="00541D92" w:rsidRDefault="00541D92" w:rsidP="0036009E">
      <w:pPr>
        <w:pStyle w:val="BodyText"/>
        <w:numPr>
          <w:ilvl w:val="0"/>
          <w:numId w:val="19"/>
        </w:numPr>
      </w:pPr>
      <w:r>
        <w:t>Mục tiêu giáo dục ở từng môn học và mục tiêu phát triển phẩm chất, năng lực</w:t>
      </w:r>
    </w:p>
    <w:p w:rsidR="00541D92" w:rsidRDefault="00541D92" w:rsidP="00541D92">
      <w:pPr>
        <w:sectPr w:rsidR="00541D92">
          <w:pgSz w:w="12240" w:h="15840"/>
          <w:pgMar w:top="780" w:right="540" w:bottom="1000" w:left="1480" w:header="0" w:footer="752" w:gutter="0"/>
          <w:cols w:space="720"/>
        </w:sectPr>
      </w:pPr>
    </w:p>
    <w:p w:rsidR="00541D92" w:rsidRDefault="00541D92" w:rsidP="00541D92">
      <w:pPr>
        <w:pStyle w:val="BodyText"/>
        <w:spacing w:before="0" w:line="322" w:lineRule="exact"/>
      </w:pPr>
      <w:r>
        <w:lastRenderedPageBreak/>
        <w:t>HS.</w:t>
      </w:r>
    </w:p>
    <w:p w:rsidR="00541D92" w:rsidRDefault="00541D92" w:rsidP="00541D92">
      <w:pPr>
        <w:pStyle w:val="BodyText"/>
        <w:spacing w:before="6"/>
        <w:ind w:left="0"/>
        <w:rPr>
          <w:sz w:val="38"/>
        </w:rPr>
      </w:pPr>
      <w:r>
        <w:br w:type="column"/>
      </w:r>
    </w:p>
    <w:p w:rsidR="00541D92" w:rsidRDefault="00541D92" w:rsidP="009563E0">
      <w:pPr>
        <w:pStyle w:val="BodyText"/>
        <w:numPr>
          <w:ilvl w:val="0"/>
          <w:numId w:val="19"/>
        </w:numPr>
        <w:spacing w:before="0"/>
        <w:ind w:left="426" w:hanging="284"/>
      </w:pPr>
      <w:r>
        <w:t xml:space="preserve"> Thảo luận về chuẩn kiến thức, kỹ năng cần kiểm tra, đánh giá.</w:t>
      </w:r>
    </w:p>
    <w:p w:rsidR="00541D92" w:rsidRDefault="00541D92" w:rsidP="009563E0">
      <w:pPr>
        <w:pStyle w:val="BodyText"/>
        <w:numPr>
          <w:ilvl w:val="0"/>
          <w:numId w:val="19"/>
        </w:numPr>
        <w:ind w:left="426" w:hanging="284"/>
      </w:pPr>
      <w:r>
        <w:t>Cách lập KH đánh giá, kĩ thuật, công cụ đánh giá thường xuyên.</w:t>
      </w:r>
    </w:p>
    <w:p w:rsidR="00541D92" w:rsidRDefault="00541D92" w:rsidP="009563E0">
      <w:pPr>
        <w:pStyle w:val="BodyText"/>
        <w:numPr>
          <w:ilvl w:val="0"/>
          <w:numId w:val="19"/>
        </w:numPr>
        <w:ind w:left="426" w:hanging="284"/>
      </w:pPr>
      <w:r>
        <w:t>Thảo luận về hình thức câu hỏi sử dụng trong đề kiểm tra; kỹ thuật biên soạn</w:t>
      </w:r>
    </w:p>
    <w:p w:rsidR="00541D92" w:rsidRDefault="00541D92" w:rsidP="00541D92">
      <w:pPr>
        <w:sectPr w:rsidR="00541D92">
          <w:type w:val="continuous"/>
          <w:pgSz w:w="12240" w:h="15840"/>
          <w:pgMar w:top="900" w:right="540" w:bottom="940" w:left="1480" w:header="720" w:footer="720" w:gutter="0"/>
          <w:cols w:num="2" w:space="720" w:equalWidth="0">
            <w:col w:w="651" w:space="69"/>
            <w:col w:w="9500"/>
          </w:cols>
        </w:sectPr>
      </w:pPr>
    </w:p>
    <w:p w:rsidR="00541D92" w:rsidRDefault="00541D92" w:rsidP="00541D92">
      <w:pPr>
        <w:pStyle w:val="BodyText"/>
        <w:spacing w:before="0"/>
        <w:ind w:right="300"/>
      </w:pPr>
      <w:r>
        <w:lastRenderedPageBreak/>
        <w:t>câu hỏi, kỹ thuật thiết kế đề kiểm tra; Thảo luận về cách thức chấm; cách xử lí, phân tích kết quả.</w:t>
      </w:r>
    </w:p>
    <w:p w:rsidR="00541D92" w:rsidRDefault="00541D92" w:rsidP="00541D92">
      <w:pPr>
        <w:pStyle w:val="BodyText"/>
        <w:spacing w:before="119"/>
        <w:ind w:left="901"/>
      </w:pPr>
      <w:r>
        <w:t>+ Thảo luận về cách sử dụng kết quả đánh giá…</w:t>
      </w:r>
    </w:p>
    <w:p w:rsidR="00541D92" w:rsidRDefault="00541D92" w:rsidP="00541D92">
      <w:pPr>
        <w:pStyle w:val="ListParagraph"/>
        <w:numPr>
          <w:ilvl w:val="0"/>
          <w:numId w:val="10"/>
        </w:numPr>
        <w:tabs>
          <w:tab w:val="left" w:pos="1065"/>
        </w:tabs>
        <w:spacing w:before="120"/>
        <w:ind w:left="1064" w:hanging="163"/>
        <w:rPr>
          <w:sz w:val="28"/>
        </w:rPr>
      </w:pPr>
      <w:r>
        <w:rPr>
          <w:sz w:val="28"/>
        </w:rPr>
        <w:t>Tổ chức các buổi báo cáo, trao đổi kinh nghiệm giữa các tổ chuyên</w:t>
      </w:r>
      <w:r>
        <w:rPr>
          <w:spacing w:val="-12"/>
          <w:sz w:val="28"/>
        </w:rPr>
        <w:t xml:space="preserve"> </w:t>
      </w:r>
      <w:r>
        <w:rPr>
          <w:sz w:val="28"/>
        </w:rPr>
        <w:t>môn.</w:t>
      </w:r>
    </w:p>
    <w:p w:rsidR="00541D92" w:rsidRDefault="00541D92" w:rsidP="00AE4D9F">
      <w:pPr>
        <w:pStyle w:val="Heading1"/>
        <w:numPr>
          <w:ilvl w:val="2"/>
          <w:numId w:val="34"/>
        </w:numPr>
        <w:tabs>
          <w:tab w:val="left" w:pos="1134"/>
        </w:tabs>
        <w:spacing w:before="126"/>
      </w:pPr>
      <w:r>
        <w:t>Việc sử dụng kết quả đánh giá</w:t>
      </w:r>
    </w:p>
    <w:p w:rsidR="00541D92" w:rsidRDefault="00541D92" w:rsidP="00541D92">
      <w:pPr>
        <w:pStyle w:val="BodyText"/>
        <w:spacing w:before="115"/>
        <w:ind w:right="316" w:firstLine="679"/>
        <w:jc w:val="both"/>
      </w:pPr>
      <w:r>
        <w:t>Để đạt được hiệu quả mục đích đánh giá thì vấn đề sử dụng kết quả đánh giá (sau khi đã thu thập dữ liệu, phân tích kết quả) cần được đặc biệt chú ý.</w:t>
      </w:r>
    </w:p>
    <w:p w:rsidR="00541D92" w:rsidRDefault="00541D92" w:rsidP="009563E0">
      <w:pPr>
        <w:pStyle w:val="Heading2"/>
        <w:numPr>
          <w:ilvl w:val="0"/>
          <w:numId w:val="28"/>
        </w:numPr>
        <w:tabs>
          <w:tab w:val="left" w:pos="1207"/>
        </w:tabs>
      </w:pPr>
      <w:r>
        <w:t>Mục đích sử dụng kết quả đánh</w:t>
      </w:r>
      <w:r>
        <w:rPr>
          <w:spacing w:val="-10"/>
        </w:rPr>
        <w:t xml:space="preserve"> </w:t>
      </w:r>
      <w:r>
        <w:t>giá</w:t>
      </w:r>
    </w:p>
    <w:p w:rsidR="00541D92" w:rsidRDefault="00541D92" w:rsidP="00541D92">
      <w:pPr>
        <w:pStyle w:val="BodyText"/>
        <w:spacing w:before="112"/>
        <w:ind w:right="304" w:firstLine="679"/>
        <w:jc w:val="both"/>
      </w:pPr>
      <w:r>
        <w:t>Việc ghi lại kết quả đánh giá và trao đổi thường xuyên với HS, phụ huynh là những yếu tố quan trọng của đánh giá và là động cơ thúc đâỷ HS học tập. Kết quả đánh giá được ghi và thông báo không chỉ là những điểm số thuần tuý mà có cả những nhận xét, mô tả kèm theo, phải giúp thấy được: sự tiến bộ, mức độ đạt được so với chuẩn (các mục tiêu đề ra).</w:t>
      </w:r>
    </w:p>
    <w:p w:rsidR="00541D92" w:rsidRDefault="00541D92" w:rsidP="00541D92">
      <w:pPr>
        <w:pStyle w:val="ListParagraph"/>
        <w:numPr>
          <w:ilvl w:val="0"/>
          <w:numId w:val="10"/>
        </w:numPr>
        <w:tabs>
          <w:tab w:val="left" w:pos="1094"/>
        </w:tabs>
        <w:spacing w:before="121"/>
        <w:ind w:right="308" w:firstLine="679"/>
        <w:jc w:val="both"/>
        <w:rPr>
          <w:sz w:val="28"/>
        </w:rPr>
      </w:pPr>
      <w:r>
        <w:rPr>
          <w:sz w:val="28"/>
        </w:rPr>
        <w:t>Xác định trình độ hiện tại của người học để thiết lập kế hoạch can thiệp sư phạm trong quá trình giảng dạy trên lớp nhằm hỗ trợ người học có thể chuyển sang vùng phát triển gần trên cơ sở đường phát triển năng</w:t>
      </w:r>
      <w:r>
        <w:rPr>
          <w:spacing w:val="1"/>
          <w:sz w:val="28"/>
        </w:rPr>
        <w:t xml:space="preserve"> </w:t>
      </w:r>
      <w:r>
        <w:rPr>
          <w:sz w:val="28"/>
        </w:rPr>
        <w:t>lực.</w:t>
      </w:r>
    </w:p>
    <w:p w:rsidR="00541D92" w:rsidRDefault="00541D92" w:rsidP="00541D92">
      <w:pPr>
        <w:pStyle w:val="ListParagraph"/>
        <w:numPr>
          <w:ilvl w:val="0"/>
          <w:numId w:val="10"/>
        </w:numPr>
        <w:tabs>
          <w:tab w:val="left" w:pos="1151"/>
        </w:tabs>
        <w:ind w:right="308" w:firstLine="748"/>
        <w:jc w:val="both"/>
        <w:rPr>
          <w:sz w:val="28"/>
        </w:rPr>
      </w:pPr>
      <w:r>
        <w:rPr>
          <w:sz w:val="28"/>
        </w:rPr>
        <w:t xml:space="preserve">Cung cấp thông tin về kết quả học tập, sự tiến bộ của HS cho BGH, các </w:t>
      </w:r>
      <w:r>
        <w:rPr>
          <w:sz w:val="28"/>
        </w:rPr>
        <w:lastRenderedPageBreak/>
        <w:t>cấp quản lí ở Phòng, Sở GD - ĐT, giúp nhà trường, Phòng, Sở GD-ĐT có các giải pháp phù hợp, hiệu</w:t>
      </w:r>
      <w:r>
        <w:rPr>
          <w:spacing w:val="-5"/>
          <w:sz w:val="28"/>
        </w:rPr>
        <w:t xml:space="preserve"> </w:t>
      </w:r>
      <w:r>
        <w:rPr>
          <w:sz w:val="28"/>
        </w:rPr>
        <w:t>quả.</w:t>
      </w:r>
    </w:p>
    <w:p w:rsidR="00541D92" w:rsidRDefault="00541D92" w:rsidP="00541D92">
      <w:pPr>
        <w:pStyle w:val="ListParagraph"/>
        <w:numPr>
          <w:ilvl w:val="0"/>
          <w:numId w:val="10"/>
        </w:numPr>
        <w:tabs>
          <w:tab w:val="left" w:pos="1074"/>
        </w:tabs>
        <w:spacing w:before="121"/>
        <w:ind w:right="315" w:firstLine="679"/>
        <w:jc w:val="both"/>
        <w:rPr>
          <w:sz w:val="28"/>
        </w:rPr>
      </w:pPr>
      <w:r>
        <w:rPr>
          <w:sz w:val="28"/>
        </w:rPr>
        <w:t xml:space="preserve">Cung cấp thông tin cho cha </w:t>
      </w:r>
      <w:r>
        <w:rPr>
          <w:spacing w:val="-3"/>
          <w:sz w:val="28"/>
        </w:rPr>
        <w:t xml:space="preserve">mẹ </w:t>
      </w:r>
      <w:r>
        <w:rPr>
          <w:sz w:val="28"/>
        </w:rPr>
        <w:t xml:space="preserve">HS, cộng đồng để cha </w:t>
      </w:r>
      <w:r>
        <w:rPr>
          <w:spacing w:val="-3"/>
          <w:sz w:val="28"/>
        </w:rPr>
        <w:t xml:space="preserve">mẹ </w:t>
      </w:r>
      <w:r>
        <w:rPr>
          <w:sz w:val="28"/>
        </w:rPr>
        <w:t>HS có sự phối hợp, hỗ trợ nhà trường trong giáo dục, hỗ trợ con em đạt được kết quả cao hơn trong giai đoạn tiếp</w:t>
      </w:r>
      <w:r>
        <w:rPr>
          <w:spacing w:val="-2"/>
          <w:sz w:val="28"/>
        </w:rPr>
        <w:t xml:space="preserve"> </w:t>
      </w:r>
      <w:r>
        <w:rPr>
          <w:sz w:val="28"/>
        </w:rPr>
        <w:t>theo.</w:t>
      </w:r>
    </w:p>
    <w:p w:rsidR="00541D92" w:rsidRPr="00AE4D9F" w:rsidRDefault="00541D92" w:rsidP="00541D92">
      <w:pPr>
        <w:pStyle w:val="ListParagraph"/>
        <w:numPr>
          <w:ilvl w:val="0"/>
          <w:numId w:val="10"/>
        </w:numPr>
        <w:tabs>
          <w:tab w:val="left" w:pos="1065"/>
        </w:tabs>
        <w:spacing w:before="120"/>
        <w:ind w:right="303" w:firstLine="679"/>
        <w:jc w:val="both"/>
        <w:rPr>
          <w:sz w:val="28"/>
        </w:rPr>
      </w:pPr>
      <w:r>
        <w:rPr>
          <w:sz w:val="28"/>
        </w:rPr>
        <w:t>Cung cấp thông tin cho việc đánh giá, xem xét lại sự phù hợp của chuẩn đầu ra của chương trình tổng thể, chương trình môn học, và chất lượng của chương trình giảng dạy được sử dụng trong lớp</w:t>
      </w:r>
      <w:r>
        <w:rPr>
          <w:spacing w:val="-11"/>
          <w:sz w:val="28"/>
        </w:rPr>
        <w:t xml:space="preserve"> </w:t>
      </w:r>
      <w:r>
        <w:rPr>
          <w:sz w:val="28"/>
        </w:rPr>
        <w:t>học.</w:t>
      </w:r>
    </w:p>
    <w:p w:rsidR="00541D92" w:rsidRDefault="00541D92" w:rsidP="009563E0">
      <w:pPr>
        <w:pStyle w:val="Heading2"/>
        <w:numPr>
          <w:ilvl w:val="0"/>
          <w:numId w:val="28"/>
        </w:numPr>
        <w:tabs>
          <w:tab w:val="left" w:pos="1247"/>
        </w:tabs>
        <w:spacing w:before="72"/>
        <w:ind w:left="1246" w:hanging="304"/>
      </w:pPr>
      <w:r>
        <w:t>Sử dụng kết quả đánh giá trong quá trình dạy học trên</w:t>
      </w:r>
      <w:r>
        <w:rPr>
          <w:spacing w:val="-19"/>
        </w:rPr>
        <w:t xml:space="preserve"> </w:t>
      </w:r>
      <w:r>
        <w:t>lớp</w:t>
      </w:r>
    </w:p>
    <w:p w:rsidR="00541D92" w:rsidRDefault="00541D92" w:rsidP="00541D92">
      <w:pPr>
        <w:pStyle w:val="BodyText"/>
        <w:spacing w:before="112"/>
        <w:ind w:right="305" w:firstLine="719"/>
        <w:jc w:val="both"/>
      </w:pPr>
      <w:r>
        <w:t>Theo tiến trình dạy học ở bài học, qua quan sát HS trình bày miệng hoặc trên giấy như trình bày một sản phẩm, một báo cáo; trả lời câu hỏi; qua phiếu học tập, vở ghi của HS...GV có những nhận xét, phản hồi kịp thời giúp HS nhận biết những cái được, chưa được và biết cách phát huy ưu điểm cũng như khắc phục hạn chế của bản thân; GV có thể lựa chọn, ghi lại các thông tin đánh giá, theo dõi theo kế hoạch.</w:t>
      </w:r>
    </w:p>
    <w:p w:rsidR="00541D92" w:rsidRDefault="00541D92" w:rsidP="00541D92">
      <w:pPr>
        <w:pStyle w:val="BodyText"/>
        <w:spacing w:before="121"/>
        <w:ind w:right="314" w:firstLine="719"/>
        <w:jc w:val="both"/>
      </w:pPr>
      <w:r>
        <w:t>Các kết quả đánh giá (gồm cả đánh giá thường xuyên và đánh giá định kì) là cơ sở cho GV : Lập kế hoạch, thực hiện kế hoạch bồi dưỡng, giúp đỡ học sinh học tập, rèn luyện hàng tháng; Thông báo đánh giá quá trình học tập, rèn luyện và kết quả học tập của học sinh cho cha mẹ học sinh; đề xuất khen thưởng cuối kì 1, cuối năm; bàn giao chất lượng giáo dục HS cho lớp trên.</w:t>
      </w:r>
    </w:p>
    <w:p w:rsidR="00541D92" w:rsidRDefault="00541D92" w:rsidP="00541D92">
      <w:pPr>
        <w:pStyle w:val="BodyText"/>
        <w:spacing w:before="118"/>
        <w:ind w:right="308" w:firstLine="679"/>
        <w:jc w:val="both"/>
      </w:pPr>
      <w:r>
        <w:t>Trong nhận xét nên làm rõ riêng biệt nhận xét về thành tích đạt được (mức độ đạt được) của HS; sự tiến bộ; và thái độ của HS.</w:t>
      </w:r>
    </w:p>
    <w:p w:rsidR="00541D92" w:rsidRDefault="009563E0" w:rsidP="009563E0">
      <w:pPr>
        <w:pStyle w:val="Heading2"/>
        <w:numPr>
          <w:ilvl w:val="0"/>
          <w:numId w:val="28"/>
        </w:numPr>
        <w:tabs>
          <w:tab w:val="left" w:pos="1231"/>
        </w:tabs>
        <w:spacing w:before="130"/>
        <w:ind w:left="1230" w:hanging="288"/>
      </w:pPr>
      <w:r>
        <w:t>Sử dụng kết quả đánh giá ở</w:t>
      </w:r>
      <w:r w:rsidR="00541D92">
        <w:t xml:space="preserve"> cấp độ nhà</w:t>
      </w:r>
      <w:r w:rsidR="00541D92">
        <w:rPr>
          <w:spacing w:val="-7"/>
        </w:rPr>
        <w:t xml:space="preserve"> </w:t>
      </w:r>
      <w:r w:rsidR="00541D92">
        <w:t>trường</w:t>
      </w:r>
    </w:p>
    <w:p w:rsidR="00541D92" w:rsidRDefault="00541D92" w:rsidP="00541D92">
      <w:pPr>
        <w:pStyle w:val="BodyText"/>
        <w:spacing w:before="112"/>
        <w:ind w:right="316" w:firstLine="679"/>
        <w:jc w:val="both"/>
      </w:pPr>
      <w:r>
        <w:t>Sử dụng kết quả đánh giá trong chỉ đạo xây dựng và thực hiện kế hoạch bồi dưỡng, giúp đỡ học sinh; xét hoàn thành chương trình lớp học, cấp học; xét lên lớp; duyệt kết quả đánh giá học sinh cuối năm học; bàn giao chất lượng giáo dục học sinh cho cấp học trên.</w:t>
      </w:r>
    </w:p>
    <w:p w:rsidR="00541D92" w:rsidRDefault="00541D92" w:rsidP="00541D92">
      <w:pPr>
        <w:pStyle w:val="BodyText"/>
        <w:spacing w:before="119"/>
        <w:ind w:right="304" w:firstLine="719"/>
        <w:jc w:val="both"/>
      </w:pPr>
      <w:r>
        <w:t>Kết quả đánh giá định kì/kiểm tra chất lượng cần được phân tích, xử lí để đánh giá được những mặt mạnh, yếu của HS/ các nhóm HS (có thể sử dụng các kĩ thuật  như sơ đồ Rash, Sơ đồ Gutman...trong phân tích xử</w:t>
      </w:r>
      <w:r>
        <w:rPr>
          <w:spacing w:val="-4"/>
        </w:rPr>
        <w:t xml:space="preserve"> </w:t>
      </w:r>
      <w:r>
        <w:t>lí).</w:t>
      </w:r>
    </w:p>
    <w:p w:rsidR="00541D92" w:rsidRDefault="00541D92" w:rsidP="00541D92">
      <w:pPr>
        <w:pStyle w:val="BodyText"/>
        <w:spacing w:before="121"/>
        <w:ind w:right="313" w:firstLine="679"/>
        <w:jc w:val="both"/>
      </w:pPr>
      <w:r>
        <w:t>Kết quả kiểm tra định kì có thể được sử dụng để: xác định sự đạt được mục tiêu của HS; giám sát sự tiến bộ của từng HS; so sánh tiến bộ giữa các giai đoạn; xác định nhu cầu và các hỗ trợ cần thiết cho các nhóm HS).</w:t>
      </w:r>
    </w:p>
    <w:p w:rsidR="00541D92" w:rsidRDefault="00541D92" w:rsidP="00541D92">
      <w:pPr>
        <w:pStyle w:val="BodyText"/>
        <w:spacing w:before="119"/>
        <w:ind w:left="941"/>
      </w:pPr>
      <w:r>
        <w:t xml:space="preserve">Nhà trường có thể sử dụng kết quả đánh giá để lập kế hoạch cho năm học tiếp </w:t>
      </w:r>
      <w:r w:rsidR="00395395">
        <w:t>theo.</w:t>
      </w:r>
    </w:p>
    <w:p w:rsidR="00395395" w:rsidRDefault="00395395" w:rsidP="00395395">
      <w:pPr>
        <w:pStyle w:val="BodyText"/>
        <w:spacing w:before="0"/>
        <w:ind w:left="125"/>
      </w:pPr>
      <w:r>
        <w:t>Thông tin đánh giá cũng có thể để xác định những nhu cầu GD đặc biệt.</w:t>
      </w:r>
    </w:p>
    <w:p w:rsidR="00395395" w:rsidRDefault="00395395" w:rsidP="00395395">
      <w:pPr>
        <w:pStyle w:val="BodyText"/>
        <w:ind w:left="125"/>
      </w:pPr>
      <w:r>
        <w:t>Nhóm cốt cán về đánh giá có trách nhiệm quản lí dữ liệu đánh giá và cung cấp</w:t>
      </w:r>
    </w:p>
    <w:p w:rsidR="00395395" w:rsidRDefault="00395395" w:rsidP="00395395"/>
    <w:p w:rsidR="00395395" w:rsidRDefault="00395395" w:rsidP="00395395">
      <w:pPr>
        <w:pStyle w:val="BodyText"/>
        <w:spacing w:before="0" w:line="322" w:lineRule="exact"/>
      </w:pPr>
      <w:r>
        <w:t>thông tin cho các đối tượng liên quan.</w:t>
      </w:r>
    </w:p>
    <w:p w:rsidR="009563E0" w:rsidRPr="00AE4D9F" w:rsidRDefault="00395395" w:rsidP="009563E0">
      <w:pPr>
        <w:pStyle w:val="BodyText"/>
        <w:numPr>
          <w:ilvl w:val="0"/>
          <w:numId w:val="28"/>
        </w:numPr>
        <w:spacing w:before="119"/>
        <w:ind w:right="301"/>
        <w:jc w:val="both"/>
        <w:rPr>
          <w:i/>
        </w:rPr>
      </w:pPr>
      <w:r w:rsidRPr="00AE4D9F">
        <w:rPr>
          <w:b/>
          <w:i/>
          <w:spacing w:val="-4"/>
        </w:rPr>
        <w:lastRenderedPageBreak/>
        <w:t xml:space="preserve">Một </w:t>
      </w:r>
      <w:r w:rsidRPr="00AE4D9F">
        <w:rPr>
          <w:b/>
          <w:i/>
        </w:rPr>
        <w:t xml:space="preserve">số </w:t>
      </w:r>
      <w:r w:rsidRPr="00AE4D9F">
        <w:rPr>
          <w:b/>
          <w:i/>
          <w:spacing w:val="-4"/>
        </w:rPr>
        <w:t xml:space="preserve">lưu </w:t>
      </w:r>
      <w:r w:rsidRPr="00AE4D9F">
        <w:rPr>
          <w:b/>
          <w:i/>
        </w:rPr>
        <w:t xml:space="preserve">ý: </w:t>
      </w:r>
    </w:p>
    <w:p w:rsidR="00395395" w:rsidRDefault="00395395" w:rsidP="009563E0">
      <w:pPr>
        <w:pStyle w:val="BodyText"/>
        <w:spacing w:before="119"/>
        <w:ind w:left="0" w:right="301"/>
        <w:jc w:val="both"/>
      </w:pPr>
      <w:r>
        <w:rPr>
          <w:spacing w:val="-4"/>
        </w:rPr>
        <w:t xml:space="preserve">Việc </w:t>
      </w:r>
      <w:r>
        <w:rPr>
          <w:spacing w:val="-3"/>
        </w:rPr>
        <w:t xml:space="preserve">đổi </w:t>
      </w:r>
      <w:r>
        <w:rPr>
          <w:spacing w:val="-5"/>
        </w:rPr>
        <w:t xml:space="preserve">mới </w:t>
      </w:r>
      <w:r>
        <w:rPr>
          <w:spacing w:val="-4"/>
        </w:rPr>
        <w:t xml:space="preserve">đánh </w:t>
      </w:r>
      <w:r>
        <w:rPr>
          <w:spacing w:val="-3"/>
        </w:rPr>
        <w:t xml:space="preserve">giá hiện nay tập </w:t>
      </w:r>
      <w:r>
        <w:rPr>
          <w:spacing w:val="-4"/>
        </w:rPr>
        <w:t xml:space="preserve">trung </w:t>
      </w:r>
      <w:r>
        <w:rPr>
          <w:spacing w:val="-3"/>
        </w:rPr>
        <w:t xml:space="preserve">vào từng cá </w:t>
      </w:r>
      <w:r>
        <w:rPr>
          <w:spacing w:val="-4"/>
        </w:rPr>
        <w:t xml:space="preserve">nhân HS, </w:t>
      </w:r>
      <w:r>
        <w:rPr>
          <w:spacing w:val="-3"/>
        </w:rPr>
        <w:t xml:space="preserve">giúp </w:t>
      </w:r>
      <w:r>
        <w:rPr>
          <w:spacing w:val="-4"/>
        </w:rPr>
        <w:t xml:space="preserve">giải pháp </w:t>
      </w:r>
      <w:r>
        <w:rPr>
          <w:spacing w:val="-3"/>
        </w:rPr>
        <w:t xml:space="preserve">kịp </w:t>
      </w:r>
      <w:r>
        <w:rPr>
          <w:spacing w:val="-5"/>
        </w:rPr>
        <w:t xml:space="preserve">thời </w:t>
      </w:r>
      <w:r>
        <w:rPr>
          <w:spacing w:val="-4"/>
        </w:rPr>
        <w:t xml:space="preserve">nhằm nâng cao chất lượng, hiệu </w:t>
      </w:r>
      <w:r>
        <w:rPr>
          <w:spacing w:val="-3"/>
        </w:rPr>
        <w:t xml:space="preserve">quả </w:t>
      </w:r>
      <w:r>
        <w:rPr>
          <w:spacing w:val="-4"/>
        </w:rPr>
        <w:t xml:space="preserve">hoạt động </w:t>
      </w:r>
      <w:r>
        <w:rPr>
          <w:spacing w:val="-3"/>
        </w:rPr>
        <w:t xml:space="preserve">học </w:t>
      </w:r>
      <w:r>
        <w:rPr>
          <w:spacing w:val="-4"/>
        </w:rPr>
        <w:t xml:space="preserve">tập, rèn </w:t>
      </w:r>
      <w:r>
        <w:rPr>
          <w:spacing w:val="-5"/>
        </w:rPr>
        <w:t xml:space="preserve">luyện </w:t>
      </w:r>
      <w:r>
        <w:rPr>
          <w:spacing w:val="-3"/>
        </w:rPr>
        <w:t xml:space="preserve">của </w:t>
      </w:r>
      <w:r>
        <w:rPr>
          <w:spacing w:val="-4"/>
        </w:rPr>
        <w:t xml:space="preserve">các em. Đồng thời </w:t>
      </w:r>
      <w:r>
        <w:rPr>
          <w:spacing w:val="-3"/>
        </w:rPr>
        <w:t xml:space="preserve">với chú </w:t>
      </w:r>
      <w:r>
        <w:rPr>
          <w:spacing w:val="-4"/>
        </w:rPr>
        <w:t xml:space="preserve">trọng </w:t>
      </w:r>
      <w:r>
        <w:rPr>
          <w:spacing w:val="-3"/>
        </w:rPr>
        <w:t xml:space="preserve">tới </w:t>
      </w:r>
      <w:r>
        <w:rPr>
          <w:spacing w:val="-4"/>
        </w:rPr>
        <w:t xml:space="preserve">từng </w:t>
      </w:r>
      <w:r>
        <w:rPr>
          <w:spacing w:val="-3"/>
        </w:rPr>
        <w:t xml:space="preserve">cá </w:t>
      </w:r>
      <w:r>
        <w:rPr>
          <w:spacing w:val="-4"/>
        </w:rPr>
        <w:t xml:space="preserve">nhân HS, </w:t>
      </w:r>
      <w:r>
        <w:rPr>
          <w:spacing w:val="-3"/>
        </w:rPr>
        <w:t xml:space="preserve">xét </w:t>
      </w:r>
      <w:r>
        <w:t xml:space="preserve">về </w:t>
      </w:r>
      <w:r>
        <w:rPr>
          <w:spacing w:val="-4"/>
        </w:rPr>
        <w:t xml:space="preserve">phương diện quản </w:t>
      </w:r>
      <w:r>
        <w:t xml:space="preserve">lí ở </w:t>
      </w:r>
      <w:r>
        <w:rPr>
          <w:spacing w:val="-4"/>
        </w:rPr>
        <w:t xml:space="preserve">các cấp </w:t>
      </w:r>
      <w:r>
        <w:t xml:space="preserve">độ </w:t>
      </w:r>
      <w:r>
        <w:rPr>
          <w:spacing w:val="-3"/>
        </w:rPr>
        <w:t xml:space="preserve">(từ </w:t>
      </w:r>
      <w:r>
        <w:t xml:space="preserve">tổ </w:t>
      </w:r>
      <w:r>
        <w:rPr>
          <w:spacing w:val="-4"/>
        </w:rPr>
        <w:t xml:space="preserve">chuyên môn, </w:t>
      </w:r>
      <w:r>
        <w:rPr>
          <w:spacing w:val="-3"/>
        </w:rPr>
        <w:t xml:space="preserve">nhà </w:t>
      </w:r>
      <w:r>
        <w:rPr>
          <w:spacing w:val="-4"/>
        </w:rPr>
        <w:t xml:space="preserve">trường, Phòng </w:t>
      </w:r>
      <w:r>
        <w:rPr>
          <w:spacing w:val="-5"/>
        </w:rPr>
        <w:t xml:space="preserve">GD....và </w:t>
      </w:r>
      <w:r>
        <w:t xml:space="preserve">kể cả ở </w:t>
      </w:r>
      <w:r>
        <w:rPr>
          <w:spacing w:val="-4"/>
        </w:rPr>
        <w:t xml:space="preserve">cấp </w:t>
      </w:r>
      <w:r>
        <w:t xml:space="preserve">độ </w:t>
      </w:r>
      <w:r>
        <w:rPr>
          <w:spacing w:val="-3"/>
        </w:rPr>
        <w:t xml:space="preserve">lớp </w:t>
      </w:r>
      <w:r>
        <w:rPr>
          <w:spacing w:val="-4"/>
        </w:rPr>
        <w:t xml:space="preserve">học) </w:t>
      </w:r>
      <w:r>
        <w:rPr>
          <w:spacing w:val="-2"/>
        </w:rPr>
        <w:t xml:space="preserve">thì </w:t>
      </w:r>
      <w:r>
        <w:rPr>
          <w:spacing w:val="-3"/>
        </w:rPr>
        <w:t xml:space="preserve">định </w:t>
      </w:r>
      <w:r>
        <w:t xml:space="preserve">kì </w:t>
      </w:r>
      <w:r>
        <w:rPr>
          <w:spacing w:val="-4"/>
        </w:rPr>
        <w:t xml:space="preserve">cần </w:t>
      </w:r>
      <w:r>
        <w:rPr>
          <w:spacing w:val="-3"/>
        </w:rPr>
        <w:t xml:space="preserve">có </w:t>
      </w:r>
      <w:r>
        <w:rPr>
          <w:spacing w:val="-4"/>
        </w:rPr>
        <w:t xml:space="preserve">những thống </w:t>
      </w:r>
      <w:r>
        <w:rPr>
          <w:spacing w:val="-3"/>
        </w:rPr>
        <w:t xml:space="preserve">kê, </w:t>
      </w:r>
      <w:r>
        <w:rPr>
          <w:spacing w:val="-4"/>
        </w:rPr>
        <w:t xml:space="preserve">phân tích </w:t>
      </w:r>
      <w:r>
        <w:t xml:space="preserve">về </w:t>
      </w:r>
      <w:r>
        <w:rPr>
          <w:spacing w:val="-4"/>
        </w:rPr>
        <w:t xml:space="preserve">những </w:t>
      </w:r>
      <w:r>
        <w:rPr>
          <w:spacing w:val="-6"/>
        </w:rPr>
        <w:t xml:space="preserve">mặt </w:t>
      </w:r>
      <w:r>
        <w:rPr>
          <w:spacing w:val="-5"/>
        </w:rPr>
        <w:t xml:space="preserve">mạnh, mặt </w:t>
      </w:r>
      <w:r>
        <w:rPr>
          <w:spacing w:val="-4"/>
        </w:rPr>
        <w:t xml:space="preserve">hạn </w:t>
      </w:r>
      <w:r>
        <w:rPr>
          <w:spacing w:val="-3"/>
        </w:rPr>
        <w:t xml:space="preserve">chế </w:t>
      </w:r>
      <w:r>
        <w:rPr>
          <w:spacing w:val="-4"/>
        </w:rPr>
        <w:t xml:space="preserve">trong </w:t>
      </w:r>
      <w:r>
        <w:rPr>
          <w:spacing w:val="-3"/>
        </w:rPr>
        <w:t xml:space="preserve">học </w:t>
      </w:r>
      <w:r>
        <w:rPr>
          <w:spacing w:val="-4"/>
        </w:rPr>
        <w:t xml:space="preserve">tập, rèn </w:t>
      </w:r>
      <w:r>
        <w:rPr>
          <w:spacing w:val="-5"/>
        </w:rPr>
        <w:t xml:space="preserve">luyện </w:t>
      </w:r>
      <w:r>
        <w:rPr>
          <w:spacing w:val="-4"/>
        </w:rPr>
        <w:t xml:space="preserve">từng </w:t>
      </w:r>
      <w:r>
        <w:rPr>
          <w:spacing w:val="-5"/>
        </w:rPr>
        <w:t xml:space="preserve">mặt </w:t>
      </w:r>
      <w:r>
        <w:rPr>
          <w:spacing w:val="-3"/>
        </w:rPr>
        <w:t xml:space="preserve">(VD cho </w:t>
      </w:r>
      <w:r>
        <w:t xml:space="preserve">kĩ </w:t>
      </w:r>
      <w:r>
        <w:rPr>
          <w:spacing w:val="-4"/>
        </w:rPr>
        <w:t xml:space="preserve">năng </w:t>
      </w:r>
      <w:r>
        <w:rPr>
          <w:spacing w:val="-3"/>
        </w:rPr>
        <w:t xml:space="preserve">đọc  </w:t>
      </w:r>
      <w:r>
        <w:rPr>
          <w:spacing w:val="-4"/>
        </w:rPr>
        <w:t xml:space="preserve">viết, </w:t>
      </w:r>
      <w:r>
        <w:rPr>
          <w:spacing w:val="-3"/>
        </w:rPr>
        <w:t xml:space="preserve">tính </w:t>
      </w:r>
      <w:r>
        <w:rPr>
          <w:spacing w:val="-4"/>
        </w:rPr>
        <w:t xml:space="preserve">toán, </w:t>
      </w:r>
      <w:r>
        <w:rPr>
          <w:spacing w:val="-3"/>
        </w:rPr>
        <w:t xml:space="preserve">hay </w:t>
      </w:r>
      <w:r>
        <w:t xml:space="preserve">cho </w:t>
      </w:r>
      <w:r>
        <w:rPr>
          <w:spacing w:val="-5"/>
        </w:rPr>
        <w:t xml:space="preserve">mỗi </w:t>
      </w:r>
      <w:r>
        <w:rPr>
          <w:spacing w:val="-4"/>
        </w:rPr>
        <w:t xml:space="preserve">năng lực/ nhóm năng </w:t>
      </w:r>
      <w:r>
        <w:rPr>
          <w:spacing w:val="-5"/>
        </w:rPr>
        <w:t xml:space="preserve">lực...) </w:t>
      </w:r>
      <w:r>
        <w:rPr>
          <w:spacing w:val="-3"/>
        </w:rPr>
        <w:t xml:space="preserve">xét </w:t>
      </w:r>
      <w:r>
        <w:rPr>
          <w:spacing w:val="-4"/>
        </w:rPr>
        <w:t xml:space="preserve">chung </w:t>
      </w:r>
      <w:r>
        <w:rPr>
          <w:spacing w:val="-3"/>
        </w:rPr>
        <w:t xml:space="preserve">cho cả </w:t>
      </w:r>
      <w:r>
        <w:rPr>
          <w:spacing w:val="-4"/>
        </w:rPr>
        <w:t xml:space="preserve">lớp, hoặc </w:t>
      </w:r>
      <w:r>
        <w:rPr>
          <w:spacing w:val="-3"/>
        </w:rPr>
        <w:t xml:space="preserve">cả khối lớp hay cả </w:t>
      </w:r>
      <w:r>
        <w:rPr>
          <w:spacing w:val="-5"/>
        </w:rPr>
        <w:t xml:space="preserve">trường...Những </w:t>
      </w:r>
      <w:r>
        <w:rPr>
          <w:spacing w:val="-4"/>
        </w:rPr>
        <w:t xml:space="preserve">thông </w:t>
      </w:r>
      <w:r>
        <w:rPr>
          <w:spacing w:val="-3"/>
        </w:rPr>
        <w:t xml:space="preserve">tin này </w:t>
      </w:r>
      <w:r>
        <w:rPr>
          <w:spacing w:val="-4"/>
        </w:rPr>
        <w:t xml:space="preserve">rất hữu </w:t>
      </w:r>
      <w:r>
        <w:rPr>
          <w:spacing w:val="-3"/>
        </w:rPr>
        <w:t xml:space="preserve">ích cho </w:t>
      </w:r>
      <w:r>
        <w:rPr>
          <w:spacing w:val="-4"/>
        </w:rPr>
        <w:t xml:space="preserve">việc </w:t>
      </w:r>
      <w:r>
        <w:rPr>
          <w:spacing w:val="-3"/>
        </w:rPr>
        <w:t xml:space="preserve">xác định </w:t>
      </w:r>
      <w:r>
        <w:rPr>
          <w:spacing w:val="-4"/>
        </w:rPr>
        <w:t xml:space="preserve">các giải pháp </w:t>
      </w:r>
      <w:r>
        <w:t xml:space="preserve">ở </w:t>
      </w:r>
      <w:r>
        <w:rPr>
          <w:spacing w:val="-5"/>
        </w:rPr>
        <w:t xml:space="preserve">mỗi </w:t>
      </w:r>
      <w:r>
        <w:rPr>
          <w:spacing w:val="-4"/>
        </w:rPr>
        <w:t xml:space="preserve">cấp </w:t>
      </w:r>
      <w:r>
        <w:t xml:space="preserve">độ </w:t>
      </w:r>
      <w:r>
        <w:rPr>
          <w:spacing w:val="-3"/>
        </w:rPr>
        <w:t xml:space="preserve">nhằm </w:t>
      </w:r>
      <w:r>
        <w:rPr>
          <w:spacing w:val="-4"/>
        </w:rPr>
        <w:t>nâng cao chất lượng giáo dục.</w:t>
      </w:r>
    </w:p>
    <w:p w:rsidR="00541D92" w:rsidRDefault="00541D92" w:rsidP="00541D92">
      <w:pPr>
        <w:jc w:val="both"/>
      </w:pPr>
    </w:p>
    <w:p w:rsidR="00541D92" w:rsidRDefault="00541D92" w:rsidP="00541D92">
      <w:pPr>
        <w:pStyle w:val="BodyText"/>
        <w:spacing w:before="65"/>
        <w:ind w:right="307" w:firstLine="719"/>
        <w:jc w:val="both"/>
      </w:pPr>
      <w:r>
        <w:t>Do vậy nhà trường cần yêu cầu, hướng dẫn GV tổng hợp từ những kết quả đánh giá của các cá nhân HS, phân tích chung và có báo cáo với tổ chuyên môn và nhà trường (có thể sau mỗi học kì).</w:t>
      </w:r>
    </w:p>
    <w:p w:rsidR="00541D92" w:rsidRDefault="00541D92" w:rsidP="00541D92">
      <w:pPr>
        <w:pStyle w:val="BodyText"/>
        <w:spacing w:before="119"/>
        <w:ind w:right="306" w:firstLine="719"/>
        <w:jc w:val="both"/>
      </w:pPr>
      <w:r>
        <w:t>Các trường cũng cần có tổng hợp, phân tích chung (có thể phân tích so sánh giữa các lớp, các khối lớp; phân tích nguyên nhân...) để có các kế hoạch, giải pháp phù hợp, kịp thời. Đồng thời các trường cũng cần báo cáo với cơ quan quản lí cấp trên để có những giải pháp</w:t>
      </w:r>
      <w:r>
        <w:rPr>
          <w:spacing w:val="3"/>
        </w:rPr>
        <w:t xml:space="preserve"> </w:t>
      </w:r>
      <w:r>
        <w:t>chung.</w:t>
      </w:r>
    </w:p>
    <w:p w:rsidR="00541D92" w:rsidRPr="00AE4D9F" w:rsidRDefault="00541D92" w:rsidP="009563E0">
      <w:pPr>
        <w:pStyle w:val="Heading1"/>
        <w:numPr>
          <w:ilvl w:val="0"/>
          <w:numId w:val="28"/>
        </w:numPr>
        <w:spacing w:before="126"/>
        <w:rPr>
          <w:i/>
        </w:rPr>
      </w:pPr>
      <w:r w:rsidRPr="00AE4D9F">
        <w:rPr>
          <w:i/>
        </w:rPr>
        <w:t>Vai trò của cha mẹ học sinh, học sinh trong sử dụng kết quả đánh giá</w:t>
      </w:r>
    </w:p>
    <w:p w:rsidR="00541D92" w:rsidRPr="009563E0" w:rsidRDefault="00541D92" w:rsidP="009563E0">
      <w:pPr>
        <w:pStyle w:val="ListParagraph"/>
        <w:numPr>
          <w:ilvl w:val="0"/>
          <w:numId w:val="10"/>
        </w:numPr>
        <w:tabs>
          <w:tab w:val="left" w:pos="1254"/>
        </w:tabs>
        <w:spacing w:before="115"/>
        <w:ind w:right="309"/>
        <w:jc w:val="both"/>
        <w:rPr>
          <w:sz w:val="28"/>
        </w:rPr>
      </w:pPr>
      <w:r w:rsidRPr="009563E0">
        <w:rPr>
          <w:sz w:val="28"/>
        </w:rPr>
        <w:t xml:space="preserve">HS là đối tượng quan trọng trong sử dụng kết quả đánh giá; trong dạy học cần dần giúp các em cần nắm được và phát triển khả năng xác định điểm mạnh, yếu trong việc học tập (tự đánh giá) và xác định được cách thức cải thiện. HS cần được tham gia tích cực vào quá trình đánh giá. Cần phát huy vai trò tự chủ, tích cực của HS trong học tập, rèn luyện nhằm phát triển NL cho chính các em. Giúp HS hiểu được nghĩa của mỗi NL (ở </w:t>
      </w:r>
      <w:r w:rsidRPr="009563E0">
        <w:rPr>
          <w:spacing w:val="-3"/>
          <w:sz w:val="28"/>
        </w:rPr>
        <w:t xml:space="preserve">mức </w:t>
      </w:r>
      <w:r w:rsidRPr="009563E0">
        <w:rPr>
          <w:sz w:val="28"/>
        </w:rPr>
        <w:t>độ phù hợp), tầm quan trọng của việc bồi dưỡng và phát triển các NL này trong cuộc sống của mình, các em biết cần làm gì để phát triển NL; các em được cùng xây dựng, thực hiện kế hoạch, giám sát, đánh</w:t>
      </w:r>
      <w:r w:rsidRPr="009563E0">
        <w:rPr>
          <w:spacing w:val="-26"/>
          <w:sz w:val="28"/>
        </w:rPr>
        <w:t xml:space="preserve"> </w:t>
      </w:r>
      <w:r w:rsidRPr="009563E0">
        <w:rPr>
          <w:sz w:val="28"/>
        </w:rPr>
        <w:t>giá.</w:t>
      </w:r>
    </w:p>
    <w:p w:rsidR="00541D92" w:rsidRPr="009563E0" w:rsidRDefault="00541D92" w:rsidP="009563E0">
      <w:pPr>
        <w:pStyle w:val="ListParagraph"/>
        <w:numPr>
          <w:ilvl w:val="0"/>
          <w:numId w:val="10"/>
        </w:numPr>
        <w:tabs>
          <w:tab w:val="left" w:pos="1256"/>
        </w:tabs>
        <w:spacing w:before="120"/>
        <w:ind w:right="306"/>
        <w:jc w:val="both"/>
        <w:rPr>
          <w:sz w:val="28"/>
        </w:rPr>
      </w:pPr>
      <w:r w:rsidRPr="009563E0">
        <w:rPr>
          <w:sz w:val="28"/>
        </w:rPr>
        <w:t>Việc phối hợp với phụ huynh được chú trọng trong đánh giá kết quả học tập của HS. phụ huynh tham gia vào việc đánh giá và trao đổi, cung cấp thông tin cho việc đánh giá chung. Đồng thời phụ huynh sử dụng các thông tin đánh giá để có các biện pháp phối hợp với nhà trường trong giáo dục các em. Để thực hiện tốt điều này cần có các biện pháp nhằm tạo sự đồng thuận của phụ huynh với nhà trường trong giáo dục các em. Cần nắm bắt được tâm lí, thói quen, nhu cầu của phụ huynh trong vấn đề phương thức đánh giá, thông tin đánh giá, về mục tiêu học tập của con em (chẳng hạn những mục tiêu nào là quan</w:t>
      </w:r>
      <w:r w:rsidRPr="009563E0">
        <w:rPr>
          <w:spacing w:val="-6"/>
          <w:sz w:val="28"/>
        </w:rPr>
        <w:t xml:space="preserve"> </w:t>
      </w:r>
      <w:r w:rsidRPr="009563E0">
        <w:rPr>
          <w:sz w:val="28"/>
        </w:rPr>
        <w:t>trọng…).</w:t>
      </w:r>
    </w:p>
    <w:p w:rsidR="00541D92" w:rsidRDefault="00541D92" w:rsidP="00541D92">
      <w:pPr>
        <w:pStyle w:val="BodyText"/>
        <w:spacing w:before="119"/>
        <w:ind w:right="306" w:firstLine="719"/>
        <w:jc w:val="both"/>
      </w:pPr>
      <w:r>
        <w:t>Phụ huynh HS cần được trao đổi để có nhận thức thống nhất về mục tiêu GD (VD tầm quan trọng của các NL chung như tự học, giao tiếp, hợp tác, … bên cạnh các kĩ năng đọc viết, tính toán). Nhà trường cũng cần thông tin cho phụ huynh về vấn đề đánh giá để giúp phụ huynh hiểu sự tiến bộ của con em đã được đo như thế nào. Khi đó sự trao đổi, “giao tiếp” về việc học của con em của nhà trường, GV trở nên có nghĩa hơn.</w:t>
      </w:r>
    </w:p>
    <w:p w:rsidR="00541D92" w:rsidRDefault="00541D92" w:rsidP="00AE4D9F">
      <w:pPr>
        <w:pStyle w:val="Heading1"/>
        <w:numPr>
          <w:ilvl w:val="1"/>
          <w:numId w:val="34"/>
        </w:numPr>
        <w:tabs>
          <w:tab w:val="left" w:pos="284"/>
          <w:tab w:val="left" w:pos="851"/>
        </w:tabs>
        <w:spacing w:before="125"/>
        <w:ind w:right="318"/>
        <w:jc w:val="both"/>
      </w:pPr>
      <w:r>
        <w:lastRenderedPageBreak/>
        <w:t>Nội dung và biện pháp quản lý hoạt động học của học sinh ở trường THCS</w:t>
      </w:r>
    </w:p>
    <w:p w:rsidR="00541D92" w:rsidRDefault="00541D92" w:rsidP="00541D92">
      <w:pPr>
        <w:pStyle w:val="BodyText"/>
        <w:spacing w:before="118"/>
        <w:ind w:left="941"/>
      </w:pPr>
      <w:r>
        <w:t>Quản lý hoạt động học của HS hiện nay có những nội dung cơ bản sau:</w:t>
      </w:r>
    </w:p>
    <w:p w:rsidR="00541D92" w:rsidRDefault="00541D92" w:rsidP="00AE4D9F">
      <w:pPr>
        <w:pStyle w:val="Heading1"/>
        <w:numPr>
          <w:ilvl w:val="2"/>
          <w:numId w:val="35"/>
        </w:numPr>
        <w:spacing w:before="124"/>
        <w:ind w:right="310"/>
        <w:jc w:val="both"/>
      </w:pPr>
      <w:r>
        <w:t>Tổ chức xây dựng và thực hiện các quy chế, nội quy trong học tập và rèn luyện đối với học sinh</w:t>
      </w:r>
    </w:p>
    <w:p w:rsidR="00541D92" w:rsidRPr="009563E0" w:rsidRDefault="00541D92" w:rsidP="00541D92">
      <w:pPr>
        <w:pStyle w:val="ListParagraph"/>
        <w:numPr>
          <w:ilvl w:val="0"/>
          <w:numId w:val="10"/>
        </w:numPr>
        <w:tabs>
          <w:tab w:val="left" w:pos="1113"/>
        </w:tabs>
        <w:spacing w:before="115"/>
        <w:ind w:right="314"/>
        <w:jc w:val="both"/>
        <w:rPr>
          <w:sz w:val="28"/>
        </w:rPr>
      </w:pPr>
      <w:r w:rsidRPr="009563E0">
        <w:rPr>
          <w:sz w:val="28"/>
        </w:rPr>
        <w:t xml:space="preserve">Tổ chức xây dựng: Các lực lượng tham gia xây dựng có CBQL trường, các tổ trưởng chuyên môn, GV chủ nhiệm; đặc biệt, nên có sự tham gia của Hội cha </w:t>
      </w:r>
      <w:r w:rsidRPr="009563E0">
        <w:rPr>
          <w:spacing w:val="-3"/>
          <w:sz w:val="28"/>
        </w:rPr>
        <w:t xml:space="preserve">mẹ </w:t>
      </w:r>
      <w:r w:rsidRPr="009563E0">
        <w:rPr>
          <w:sz w:val="28"/>
        </w:rPr>
        <w:t>HS, một số HS (ở khối</w:t>
      </w:r>
      <w:r w:rsidRPr="009563E0">
        <w:rPr>
          <w:spacing w:val="1"/>
          <w:sz w:val="28"/>
        </w:rPr>
        <w:t xml:space="preserve"> </w:t>
      </w:r>
      <w:r w:rsidRPr="009563E0">
        <w:rPr>
          <w:sz w:val="28"/>
        </w:rPr>
        <w:t>trên).</w:t>
      </w:r>
    </w:p>
    <w:p w:rsidR="00541D92" w:rsidRDefault="00541D92" w:rsidP="009563E0">
      <w:pPr>
        <w:pStyle w:val="ListParagraph"/>
        <w:numPr>
          <w:ilvl w:val="0"/>
          <w:numId w:val="10"/>
        </w:numPr>
        <w:tabs>
          <w:tab w:val="left" w:pos="1127"/>
        </w:tabs>
        <w:spacing w:before="65"/>
        <w:ind w:left="567" w:right="318" w:firstLine="0"/>
        <w:jc w:val="both"/>
        <w:rPr>
          <w:sz w:val="28"/>
        </w:rPr>
      </w:pPr>
      <w:r>
        <w:rPr>
          <w:sz w:val="28"/>
        </w:rPr>
        <w:t xml:space="preserve">Tổ chức thực hiện: Phổ biến đến tận từng cán bộ, GV, HS và các lực lượng giáo dục khác, kể cả các cha </w:t>
      </w:r>
      <w:r>
        <w:rPr>
          <w:spacing w:val="-3"/>
          <w:sz w:val="28"/>
        </w:rPr>
        <w:t xml:space="preserve">mẹ </w:t>
      </w:r>
      <w:r>
        <w:rPr>
          <w:sz w:val="28"/>
        </w:rPr>
        <w:t>HS để tạo sự thống nhất, đồng bộ trong quản lý hoạt động học của HS, giáo dục ý thức, tinh thần trách nhiệm, động cơ học tập, nền nếp thực hiện của</w:t>
      </w:r>
      <w:r>
        <w:rPr>
          <w:spacing w:val="-3"/>
          <w:sz w:val="28"/>
        </w:rPr>
        <w:t xml:space="preserve"> </w:t>
      </w:r>
      <w:r>
        <w:rPr>
          <w:sz w:val="28"/>
        </w:rPr>
        <w:t>HS.</w:t>
      </w:r>
    </w:p>
    <w:p w:rsidR="00541D92" w:rsidRDefault="00541D92" w:rsidP="00AE4D9F">
      <w:pPr>
        <w:pStyle w:val="Heading1"/>
        <w:numPr>
          <w:ilvl w:val="2"/>
          <w:numId w:val="35"/>
        </w:numPr>
        <w:spacing w:before="123"/>
      </w:pPr>
      <w:r>
        <w:t>Quản lý hoạt động học tập của học sinh</w:t>
      </w:r>
    </w:p>
    <w:p w:rsidR="00541D92" w:rsidRDefault="00541D92" w:rsidP="009563E0">
      <w:pPr>
        <w:pStyle w:val="BodyText"/>
        <w:numPr>
          <w:ilvl w:val="0"/>
          <w:numId w:val="10"/>
        </w:numPr>
        <w:spacing w:before="115"/>
      </w:pPr>
      <w:r>
        <w:t>Nội dung quản lý:</w:t>
      </w:r>
    </w:p>
    <w:p w:rsidR="00541D92" w:rsidRDefault="009563E0" w:rsidP="009563E0">
      <w:pPr>
        <w:pStyle w:val="ListParagraph"/>
        <w:tabs>
          <w:tab w:val="left" w:pos="567"/>
        </w:tabs>
        <w:spacing w:before="122"/>
        <w:ind w:left="1105" w:hanging="538"/>
        <w:rPr>
          <w:sz w:val="28"/>
        </w:rPr>
      </w:pPr>
      <w:r>
        <w:rPr>
          <w:sz w:val="28"/>
        </w:rPr>
        <w:t xml:space="preserve">+ </w:t>
      </w:r>
      <w:r w:rsidR="00541D92">
        <w:rPr>
          <w:sz w:val="28"/>
        </w:rPr>
        <w:t>Quản lý sự chuyên</w:t>
      </w:r>
      <w:r w:rsidR="00541D92">
        <w:rPr>
          <w:spacing w:val="-6"/>
          <w:sz w:val="28"/>
        </w:rPr>
        <w:t xml:space="preserve"> </w:t>
      </w:r>
      <w:r w:rsidR="00541D92">
        <w:rPr>
          <w:sz w:val="28"/>
        </w:rPr>
        <w:t>cần</w:t>
      </w:r>
    </w:p>
    <w:p w:rsidR="00541D92" w:rsidRPr="009563E0" w:rsidRDefault="009563E0" w:rsidP="009563E0">
      <w:pPr>
        <w:tabs>
          <w:tab w:val="left" w:pos="567"/>
        </w:tabs>
        <w:spacing w:before="120"/>
        <w:ind w:left="567"/>
        <w:rPr>
          <w:sz w:val="28"/>
        </w:rPr>
      </w:pPr>
      <w:r>
        <w:rPr>
          <w:sz w:val="28"/>
        </w:rPr>
        <w:t xml:space="preserve">+ </w:t>
      </w:r>
      <w:r w:rsidR="00541D92" w:rsidRPr="009563E0">
        <w:rPr>
          <w:sz w:val="28"/>
        </w:rPr>
        <w:t>Quản lý các hoạt động học tập trên lớp theo quy</w:t>
      </w:r>
      <w:r w:rsidR="00541D92" w:rsidRPr="009563E0">
        <w:rPr>
          <w:spacing w:val="-9"/>
          <w:sz w:val="28"/>
        </w:rPr>
        <w:t xml:space="preserve"> </w:t>
      </w:r>
      <w:r w:rsidR="00541D92" w:rsidRPr="009563E0">
        <w:rPr>
          <w:sz w:val="28"/>
        </w:rPr>
        <w:t>định</w:t>
      </w:r>
    </w:p>
    <w:p w:rsidR="00541D92" w:rsidRPr="009563E0" w:rsidRDefault="009563E0" w:rsidP="009563E0">
      <w:pPr>
        <w:tabs>
          <w:tab w:val="left" w:pos="567"/>
        </w:tabs>
        <w:spacing w:before="120"/>
        <w:ind w:left="567"/>
        <w:rPr>
          <w:sz w:val="28"/>
        </w:rPr>
      </w:pPr>
      <w:r>
        <w:rPr>
          <w:sz w:val="28"/>
        </w:rPr>
        <w:t xml:space="preserve">+ </w:t>
      </w:r>
      <w:r w:rsidR="00541D92" w:rsidRPr="009563E0">
        <w:rPr>
          <w:sz w:val="28"/>
        </w:rPr>
        <w:t>Quản</w:t>
      </w:r>
      <w:r w:rsidR="00541D92" w:rsidRPr="009563E0">
        <w:rPr>
          <w:spacing w:val="12"/>
          <w:sz w:val="28"/>
        </w:rPr>
        <w:t xml:space="preserve"> </w:t>
      </w:r>
      <w:r w:rsidR="00541D92" w:rsidRPr="009563E0">
        <w:rPr>
          <w:sz w:val="28"/>
        </w:rPr>
        <w:t>lý</w:t>
      </w:r>
      <w:r w:rsidR="00541D92" w:rsidRPr="009563E0">
        <w:rPr>
          <w:spacing w:val="13"/>
          <w:sz w:val="28"/>
        </w:rPr>
        <w:t xml:space="preserve"> </w:t>
      </w:r>
      <w:r w:rsidR="00541D92" w:rsidRPr="009563E0">
        <w:rPr>
          <w:sz w:val="28"/>
        </w:rPr>
        <w:t>các</w:t>
      </w:r>
      <w:r w:rsidR="00541D92" w:rsidRPr="009563E0">
        <w:rPr>
          <w:spacing w:val="13"/>
          <w:sz w:val="28"/>
        </w:rPr>
        <w:t xml:space="preserve"> </w:t>
      </w:r>
      <w:r w:rsidR="00541D92" w:rsidRPr="009563E0">
        <w:rPr>
          <w:sz w:val="28"/>
        </w:rPr>
        <w:t>hoạt</w:t>
      </w:r>
      <w:r w:rsidR="00541D92" w:rsidRPr="009563E0">
        <w:rPr>
          <w:spacing w:val="16"/>
          <w:sz w:val="28"/>
        </w:rPr>
        <w:t xml:space="preserve"> </w:t>
      </w:r>
      <w:r w:rsidR="00541D92" w:rsidRPr="009563E0">
        <w:rPr>
          <w:sz w:val="28"/>
        </w:rPr>
        <w:t>động</w:t>
      </w:r>
      <w:r w:rsidR="00541D92" w:rsidRPr="009563E0">
        <w:rPr>
          <w:spacing w:val="13"/>
          <w:sz w:val="28"/>
        </w:rPr>
        <w:t xml:space="preserve"> </w:t>
      </w:r>
      <w:r w:rsidR="00541D92" w:rsidRPr="009563E0">
        <w:rPr>
          <w:sz w:val="28"/>
        </w:rPr>
        <w:t>học</w:t>
      </w:r>
      <w:r w:rsidR="00541D92" w:rsidRPr="009563E0">
        <w:rPr>
          <w:spacing w:val="13"/>
          <w:sz w:val="28"/>
        </w:rPr>
        <w:t xml:space="preserve"> </w:t>
      </w:r>
      <w:r w:rsidR="00541D92" w:rsidRPr="009563E0">
        <w:rPr>
          <w:sz w:val="28"/>
        </w:rPr>
        <w:t>tập</w:t>
      </w:r>
      <w:r w:rsidR="00541D92" w:rsidRPr="009563E0">
        <w:rPr>
          <w:spacing w:val="16"/>
          <w:sz w:val="28"/>
        </w:rPr>
        <w:t xml:space="preserve"> </w:t>
      </w:r>
      <w:r w:rsidR="00541D92" w:rsidRPr="009563E0">
        <w:rPr>
          <w:sz w:val="28"/>
        </w:rPr>
        <w:t>và</w:t>
      </w:r>
      <w:r w:rsidR="00541D92" w:rsidRPr="009563E0">
        <w:rPr>
          <w:spacing w:val="15"/>
          <w:sz w:val="28"/>
        </w:rPr>
        <w:t xml:space="preserve"> </w:t>
      </w:r>
      <w:r w:rsidR="00541D92" w:rsidRPr="009563E0">
        <w:rPr>
          <w:sz w:val="28"/>
        </w:rPr>
        <w:t>rèn</w:t>
      </w:r>
      <w:r w:rsidR="00541D92" w:rsidRPr="009563E0">
        <w:rPr>
          <w:spacing w:val="13"/>
          <w:sz w:val="28"/>
        </w:rPr>
        <w:t xml:space="preserve"> </w:t>
      </w:r>
      <w:r w:rsidR="00541D92" w:rsidRPr="009563E0">
        <w:rPr>
          <w:sz w:val="28"/>
        </w:rPr>
        <w:t>luyện</w:t>
      </w:r>
      <w:r w:rsidR="00541D92" w:rsidRPr="009563E0">
        <w:rPr>
          <w:spacing w:val="16"/>
          <w:sz w:val="28"/>
        </w:rPr>
        <w:t xml:space="preserve"> </w:t>
      </w:r>
      <w:r w:rsidR="00541D92" w:rsidRPr="009563E0">
        <w:rPr>
          <w:sz w:val="28"/>
        </w:rPr>
        <w:t>của</w:t>
      </w:r>
      <w:r w:rsidR="00541D92" w:rsidRPr="009563E0">
        <w:rPr>
          <w:spacing w:val="13"/>
          <w:sz w:val="28"/>
        </w:rPr>
        <w:t xml:space="preserve"> </w:t>
      </w:r>
      <w:r w:rsidR="00541D92" w:rsidRPr="009563E0">
        <w:rPr>
          <w:sz w:val="28"/>
        </w:rPr>
        <w:t>học</w:t>
      </w:r>
      <w:r w:rsidR="00541D92" w:rsidRPr="009563E0">
        <w:rPr>
          <w:spacing w:val="12"/>
          <w:sz w:val="28"/>
        </w:rPr>
        <w:t xml:space="preserve"> </w:t>
      </w:r>
      <w:r w:rsidR="00541D92" w:rsidRPr="009563E0">
        <w:rPr>
          <w:sz w:val="28"/>
        </w:rPr>
        <w:t>sinh</w:t>
      </w:r>
      <w:r w:rsidR="00541D92" w:rsidRPr="009563E0">
        <w:rPr>
          <w:spacing w:val="14"/>
          <w:sz w:val="28"/>
        </w:rPr>
        <w:t xml:space="preserve"> </w:t>
      </w:r>
      <w:r w:rsidR="00541D92" w:rsidRPr="009563E0">
        <w:rPr>
          <w:sz w:val="28"/>
        </w:rPr>
        <w:t>trong</w:t>
      </w:r>
      <w:r w:rsidR="00541D92" w:rsidRPr="009563E0">
        <w:rPr>
          <w:spacing w:val="14"/>
          <w:sz w:val="28"/>
        </w:rPr>
        <w:t xml:space="preserve"> </w:t>
      </w:r>
      <w:r w:rsidR="00541D92" w:rsidRPr="009563E0">
        <w:rPr>
          <w:sz w:val="28"/>
        </w:rPr>
        <w:t>kế</w:t>
      </w:r>
      <w:r w:rsidR="00541D92" w:rsidRPr="009563E0">
        <w:rPr>
          <w:spacing w:val="13"/>
          <w:sz w:val="28"/>
        </w:rPr>
        <w:t xml:space="preserve"> </w:t>
      </w:r>
      <w:r w:rsidR="00541D92" w:rsidRPr="009563E0">
        <w:rPr>
          <w:sz w:val="28"/>
        </w:rPr>
        <w:t>hoạch</w:t>
      </w:r>
      <w:r w:rsidR="00541D92" w:rsidRPr="009563E0">
        <w:rPr>
          <w:spacing w:val="13"/>
          <w:sz w:val="28"/>
        </w:rPr>
        <w:t xml:space="preserve"> </w:t>
      </w:r>
      <w:r w:rsidR="00541D92" w:rsidRPr="009563E0">
        <w:rPr>
          <w:sz w:val="28"/>
        </w:rPr>
        <w:t>dạy</w:t>
      </w:r>
    </w:p>
    <w:p w:rsidR="00541D92" w:rsidRDefault="00541D92" w:rsidP="009563E0">
      <w:pPr>
        <w:pStyle w:val="BodyText"/>
        <w:tabs>
          <w:tab w:val="left" w:pos="567"/>
        </w:tabs>
        <w:spacing w:before="0" w:line="321" w:lineRule="exact"/>
        <w:ind w:left="567"/>
      </w:pPr>
      <w:r>
        <w:t>học.</w:t>
      </w:r>
    </w:p>
    <w:p w:rsidR="00541D92" w:rsidRDefault="00541D92" w:rsidP="00541D92">
      <w:pPr>
        <w:pStyle w:val="BodyText"/>
        <w:spacing w:before="119"/>
        <w:ind w:left="941"/>
      </w:pPr>
      <w:r>
        <w:t>Việc quản lý này được thực hiện từ GV chủ nhiệm và GV các môn đặc thù.</w:t>
      </w:r>
    </w:p>
    <w:p w:rsidR="00541D92" w:rsidRDefault="00541D92" w:rsidP="00541D92">
      <w:pPr>
        <w:pStyle w:val="BodyText"/>
        <w:spacing w:before="1"/>
        <w:ind w:right="318"/>
        <w:jc w:val="both"/>
      </w:pPr>
      <w:r>
        <w:t>Nhà trường cần có phương pháp để có thông tin từ các lớp, các khối lớp để từ đó có những biện pháp quản lý đảm bảo số lượng và chất lượng trong hoạt động học của HS.</w:t>
      </w:r>
    </w:p>
    <w:p w:rsidR="009563E0" w:rsidRDefault="009563E0" w:rsidP="009563E0">
      <w:pPr>
        <w:pStyle w:val="BodyText"/>
        <w:numPr>
          <w:ilvl w:val="0"/>
          <w:numId w:val="10"/>
        </w:numPr>
        <w:spacing w:before="1"/>
        <w:ind w:right="318"/>
        <w:jc w:val="both"/>
      </w:pPr>
      <w:r>
        <w:t>Một số hình thức quản lý:</w:t>
      </w:r>
    </w:p>
    <w:p w:rsidR="00541D92" w:rsidRDefault="00541D92" w:rsidP="009563E0">
      <w:pPr>
        <w:pStyle w:val="Heading1"/>
        <w:numPr>
          <w:ilvl w:val="0"/>
          <w:numId w:val="19"/>
        </w:numPr>
        <w:spacing w:before="126"/>
      </w:pPr>
      <w:r>
        <w:t>Quản lý hoạt động tự học có hướng dẫn của học sinh</w:t>
      </w:r>
    </w:p>
    <w:p w:rsidR="00541D92" w:rsidRDefault="00541D92" w:rsidP="00541D92">
      <w:pPr>
        <w:pStyle w:val="ListParagraph"/>
        <w:numPr>
          <w:ilvl w:val="0"/>
          <w:numId w:val="10"/>
        </w:numPr>
        <w:tabs>
          <w:tab w:val="left" w:pos="1137"/>
        </w:tabs>
        <w:spacing w:before="114"/>
        <w:ind w:right="317" w:firstLine="720"/>
        <w:jc w:val="both"/>
        <w:rPr>
          <w:sz w:val="28"/>
        </w:rPr>
      </w:pPr>
      <w:r>
        <w:rPr>
          <w:sz w:val="28"/>
        </w:rPr>
        <w:t>Hướng tới phát triển năng lực và phẩm chất cho HS trong dạy học và giáo dục, việc tổ chức và phát triển năng lực tự học cho HS là cần</w:t>
      </w:r>
      <w:r>
        <w:rPr>
          <w:spacing w:val="-18"/>
          <w:sz w:val="28"/>
        </w:rPr>
        <w:t xml:space="preserve"> </w:t>
      </w:r>
      <w:r>
        <w:rPr>
          <w:sz w:val="28"/>
        </w:rPr>
        <w:t>thiết.</w:t>
      </w:r>
    </w:p>
    <w:p w:rsidR="00541D92" w:rsidRDefault="00541D92" w:rsidP="00541D92">
      <w:pPr>
        <w:pStyle w:val="ListParagraph"/>
        <w:numPr>
          <w:ilvl w:val="0"/>
          <w:numId w:val="10"/>
        </w:numPr>
        <w:tabs>
          <w:tab w:val="left" w:pos="1115"/>
        </w:tabs>
        <w:spacing w:before="120"/>
        <w:ind w:right="305" w:firstLine="720"/>
        <w:jc w:val="both"/>
        <w:rPr>
          <w:sz w:val="28"/>
        </w:rPr>
      </w:pPr>
      <w:r>
        <w:rPr>
          <w:sz w:val="28"/>
        </w:rPr>
        <w:t>Khi tổ chức dạy học cả ngày, việc tổ chức cho HS tự học có những thuận lợi: HS có nhiều thời gian ở trường; tận dụng được các cơ sở vật chất nhà trường (thư viện, lớp học, câu lạc bộ, nhà đa năng, v.v…). Mặt khác, GV bộ môn (và là GV chủ nhiệm) có ở trường cả ngày nên cần tổ chức tự học có hướng dẫn cho HS ngay tại lớp học, thư viện… và HS có khả năng hoàn thành các nhiệm vụ học tập trong thời gian ở trường. Để tổ chức tự học và phát triển năng lực tự học, trong hoạt động dạy – học, GV cần thực</w:t>
      </w:r>
      <w:r>
        <w:rPr>
          <w:spacing w:val="-5"/>
          <w:sz w:val="28"/>
        </w:rPr>
        <w:t xml:space="preserve"> </w:t>
      </w:r>
      <w:r>
        <w:rPr>
          <w:sz w:val="28"/>
        </w:rPr>
        <w:t>hiện:</w:t>
      </w:r>
    </w:p>
    <w:p w:rsidR="00541D92" w:rsidRDefault="00541D92" w:rsidP="00541D92">
      <w:pPr>
        <w:pStyle w:val="BodyText"/>
        <w:ind w:right="315" w:firstLine="719"/>
        <w:jc w:val="both"/>
      </w:pPr>
      <w:r>
        <w:t>+ Đổi mới phương pháp dạy học: Các phương pháp dạy học được sử dụng cần chú ý để phát triển năng lực tự học của HS;</w:t>
      </w:r>
    </w:p>
    <w:p w:rsidR="00541D92" w:rsidRDefault="00541D92" w:rsidP="00541D92">
      <w:pPr>
        <w:pStyle w:val="BodyText"/>
        <w:spacing w:before="122"/>
        <w:ind w:right="314" w:firstLine="719"/>
        <w:jc w:val="both"/>
      </w:pPr>
      <w:r>
        <w:t>+ Hướng dẫn HS cách học, nhất là trong thời gian HS tự học, GV đề ra những nhiệm vụ yêu cầu HS tự thực hiện, các kết quả thực hiện được đánh giá;</w:t>
      </w:r>
    </w:p>
    <w:p w:rsidR="00541D92" w:rsidRDefault="00541D92" w:rsidP="00AE4D9F">
      <w:pPr>
        <w:pStyle w:val="BodyText"/>
        <w:spacing w:before="119"/>
        <w:ind w:right="315" w:firstLine="707"/>
        <w:jc w:val="both"/>
      </w:pPr>
      <w:r>
        <w:lastRenderedPageBreak/>
        <w:t>+ Đổi mới phương pháp kiểm tra, đánh giá, trong đó tăng cường biện pháp HS tự đánh giá, HS đánh giá lẫn nhau để tự HS biết được chỗ đúng, chỗ sai, cũng từ đó tạo động lực thi đua trong học tập.</w:t>
      </w:r>
    </w:p>
    <w:p w:rsidR="00541D92" w:rsidRPr="00B105C7" w:rsidRDefault="00541D92" w:rsidP="00B105C7">
      <w:pPr>
        <w:pStyle w:val="Heading1"/>
        <w:spacing w:before="124"/>
        <w:ind w:left="0" w:right="309"/>
        <w:jc w:val="both"/>
      </w:pPr>
      <w:r w:rsidRPr="00B105C7">
        <w:t>2. Một số quan điểm, cách tiếp cận, xu thế quốc tế trong phát triển chương trình giáo dục phổ thông. Nguyên tắc, quy trình phát triển kế hoạch giáo dục</w:t>
      </w:r>
    </w:p>
    <w:p w:rsidR="00541D92" w:rsidRPr="00AE4D9F" w:rsidRDefault="00B105C7" w:rsidP="00541D92">
      <w:pPr>
        <w:pStyle w:val="ListParagraph"/>
        <w:numPr>
          <w:ilvl w:val="1"/>
          <w:numId w:val="36"/>
        </w:numPr>
        <w:tabs>
          <w:tab w:val="left" w:pos="1187"/>
        </w:tabs>
        <w:spacing w:before="121"/>
        <w:ind w:right="316"/>
        <w:rPr>
          <w:b/>
          <w:sz w:val="28"/>
        </w:rPr>
      </w:pPr>
      <w:r>
        <w:rPr>
          <w:b/>
          <w:sz w:val="28"/>
        </w:rPr>
        <w:t xml:space="preserve">. </w:t>
      </w:r>
      <w:r w:rsidR="00541D92" w:rsidRPr="00AE4D9F">
        <w:rPr>
          <w:b/>
          <w:sz w:val="28"/>
        </w:rPr>
        <w:t>Một số quan điểm, cách tiếp cận, xu thế quốc tế trong phát triển chương trình giáo dục phổ</w:t>
      </w:r>
      <w:r w:rsidR="00541D92" w:rsidRPr="00AE4D9F">
        <w:rPr>
          <w:b/>
          <w:spacing w:val="-3"/>
          <w:sz w:val="28"/>
        </w:rPr>
        <w:t xml:space="preserve"> </w:t>
      </w:r>
      <w:r w:rsidR="00541D92" w:rsidRPr="00AE4D9F">
        <w:rPr>
          <w:b/>
          <w:sz w:val="28"/>
        </w:rPr>
        <w:t>thông</w:t>
      </w:r>
    </w:p>
    <w:p w:rsidR="00635A9E" w:rsidRDefault="00541D92" w:rsidP="00541D92">
      <w:pPr>
        <w:pStyle w:val="BodyText"/>
        <w:spacing w:before="65"/>
        <w:ind w:right="304" w:firstLine="719"/>
        <w:jc w:val="both"/>
      </w:pPr>
      <w:r>
        <w:t xml:space="preserve">Tùy thuộc vào quan niệm chủ đạo về tính chất, phương pháp thiết kế CT, các nhà nghiên cứu có nhiều cách phân loại CT và tiếp cận phát triển CTGDPT khác nhau. Chẳng hạn : </w:t>
      </w:r>
    </w:p>
    <w:p w:rsidR="00635A9E" w:rsidRDefault="00635A9E" w:rsidP="00541D92">
      <w:pPr>
        <w:pStyle w:val="BodyText"/>
        <w:spacing w:before="65"/>
        <w:ind w:right="304" w:firstLine="719"/>
        <w:jc w:val="both"/>
      </w:pPr>
      <w:r>
        <w:t>+ T</w:t>
      </w:r>
      <w:r w:rsidR="00541D92">
        <w:t xml:space="preserve">heo sự phân cấp trong phát triển chương trình có chương trình có tính tập trung cao hay chương trình có sự phân cấp (cấp quốc gia, địa phương, nhà trường); </w:t>
      </w:r>
    </w:p>
    <w:p w:rsidR="00541D92" w:rsidRDefault="00635A9E" w:rsidP="00541D92">
      <w:pPr>
        <w:pStyle w:val="BodyText"/>
        <w:spacing w:before="65"/>
        <w:ind w:right="304" w:firstLine="719"/>
        <w:jc w:val="both"/>
      </w:pPr>
      <w:r>
        <w:t>+ T</w:t>
      </w:r>
      <w:r w:rsidR="00541D92">
        <w:t>heo mục đích giáo dục có các định hướng CT: Hàn lâm (duy lí): chuyển giao kiến thức môn học. (VD các khái niệm và KN…); Hiệu quả XH: đào tạo những công dân có ích cho tương lai; Giải phóng con người: phát triển những cá nhân tự do và sáng tạo; Cấu trúc lại XH: Bối cảnh VHXH cho sự thấu hiểu XH</w:t>
      </w:r>
      <w:r w:rsidR="00541D92">
        <w:rPr>
          <w:spacing w:val="-8"/>
        </w:rPr>
        <w:t xml:space="preserve"> </w:t>
      </w:r>
      <w:r w:rsidR="00541D92">
        <w:t>...</w:t>
      </w:r>
    </w:p>
    <w:p w:rsidR="00541D92" w:rsidRDefault="00541D92" w:rsidP="00541D92">
      <w:pPr>
        <w:pStyle w:val="BodyText"/>
        <w:ind w:right="309" w:firstLine="719"/>
        <w:jc w:val="both"/>
      </w:pPr>
      <w:r>
        <w:t>Từ khoảng vài chục năm nay, khi so sánh quốc tế về CT hoặc phân tích xu hướng phát triển CT, một số tác giả và một số tổ chức GD thường đề cập tới 2 xu hướng chính:</w:t>
      </w:r>
    </w:p>
    <w:p w:rsidR="00541D92" w:rsidRDefault="00635A9E" w:rsidP="00635A9E">
      <w:pPr>
        <w:pStyle w:val="ListParagraph"/>
        <w:tabs>
          <w:tab w:val="left" w:pos="1175"/>
        </w:tabs>
        <w:spacing w:before="118"/>
        <w:ind w:left="1174" w:firstLine="0"/>
        <w:rPr>
          <w:sz w:val="28"/>
        </w:rPr>
      </w:pPr>
      <w:r>
        <w:rPr>
          <w:sz w:val="28"/>
        </w:rPr>
        <w:t xml:space="preserve">+ </w:t>
      </w:r>
      <w:r w:rsidR="00541D92">
        <w:rPr>
          <w:sz w:val="28"/>
        </w:rPr>
        <w:t>Tiếp cận dựa vào nội</w:t>
      </w:r>
      <w:r w:rsidR="00541D92">
        <w:rPr>
          <w:spacing w:val="-4"/>
          <w:sz w:val="28"/>
        </w:rPr>
        <w:t xml:space="preserve"> </w:t>
      </w:r>
      <w:r w:rsidR="00541D92">
        <w:rPr>
          <w:sz w:val="28"/>
        </w:rPr>
        <w:t>dung.</w:t>
      </w:r>
    </w:p>
    <w:p w:rsidR="00541D92" w:rsidRDefault="00635A9E" w:rsidP="00635A9E">
      <w:pPr>
        <w:pStyle w:val="ListParagraph"/>
        <w:tabs>
          <w:tab w:val="left" w:pos="1175"/>
        </w:tabs>
        <w:spacing w:before="121"/>
        <w:ind w:left="1174" w:firstLine="0"/>
        <w:rPr>
          <w:sz w:val="28"/>
        </w:rPr>
      </w:pPr>
      <w:r>
        <w:rPr>
          <w:sz w:val="28"/>
        </w:rPr>
        <w:t xml:space="preserve">+ </w:t>
      </w:r>
      <w:r w:rsidR="00541D92">
        <w:rPr>
          <w:sz w:val="28"/>
        </w:rPr>
        <w:t>Tiếp cận dựa vào kết quả đầu</w:t>
      </w:r>
      <w:r w:rsidR="00541D92">
        <w:rPr>
          <w:spacing w:val="-3"/>
          <w:sz w:val="28"/>
        </w:rPr>
        <w:t xml:space="preserve"> </w:t>
      </w:r>
      <w:r w:rsidR="00541D92">
        <w:rPr>
          <w:sz w:val="28"/>
        </w:rPr>
        <w:t>ra.</w:t>
      </w:r>
    </w:p>
    <w:p w:rsidR="00541D92" w:rsidRDefault="00541D92" w:rsidP="00541D92">
      <w:pPr>
        <w:pStyle w:val="BodyText"/>
        <w:spacing w:before="122"/>
        <w:ind w:right="307" w:firstLine="719"/>
        <w:jc w:val="both"/>
      </w:pPr>
      <w:r>
        <w:t>Gần đây, từ cách tiếp cận thứ 2 xuất hiện một xu hướng tiếp cận mới được nhiều quốc gia quan tâm và vận dụng là tiếp cận theo định hướng phát triển năng lực người học (tiếp cận năng lực).</w:t>
      </w:r>
    </w:p>
    <w:p w:rsidR="00541D92" w:rsidRDefault="00541D92" w:rsidP="00541D92">
      <w:pPr>
        <w:pStyle w:val="BodyText"/>
        <w:spacing w:before="119"/>
        <w:ind w:right="309" w:firstLine="719"/>
        <w:jc w:val="both"/>
      </w:pPr>
      <w:r>
        <w:t xml:space="preserve">Việc phân biệt các cách tiếp cận này không chỉ dựa vào sự khác biệt trong xác định mục tiêu </w:t>
      </w:r>
      <w:r>
        <w:rPr>
          <w:spacing w:val="-3"/>
        </w:rPr>
        <w:t xml:space="preserve">mà </w:t>
      </w:r>
      <w:r>
        <w:t xml:space="preserve">chủ yếu là dựa vào sự phân biệt </w:t>
      </w:r>
      <w:r>
        <w:rPr>
          <w:spacing w:val="3"/>
        </w:rPr>
        <w:t xml:space="preserve">về </w:t>
      </w:r>
      <w:r>
        <w:t>quan điểm thiết kế, quan điểm sư phạm. Có thể tóm tắt một số đặc điểm nổi bật của các tiếp cận</w:t>
      </w:r>
      <w:r>
        <w:rPr>
          <w:spacing w:val="-15"/>
        </w:rPr>
        <w:t xml:space="preserve"> </w:t>
      </w:r>
      <w:r>
        <w:t>này:</w:t>
      </w:r>
    </w:p>
    <w:p w:rsidR="00541D92" w:rsidRDefault="00AE4D9F" w:rsidP="00AE4D9F">
      <w:pPr>
        <w:pStyle w:val="Heading1"/>
        <w:spacing w:before="126"/>
        <w:ind w:left="0"/>
      </w:pPr>
      <w:r>
        <w:t xml:space="preserve">2.1.1 </w:t>
      </w:r>
      <w:r w:rsidR="00541D92">
        <w:t>Tiếp cận dựa vào nội dung :</w:t>
      </w:r>
    </w:p>
    <w:p w:rsidR="00541D92" w:rsidRDefault="00541D92" w:rsidP="00541D92">
      <w:pPr>
        <w:pStyle w:val="BodyText"/>
        <w:spacing w:before="114"/>
        <w:ind w:right="310" w:firstLine="719"/>
        <w:jc w:val="both"/>
      </w:pPr>
      <w:r>
        <w:t>Chương trình được xây dựng trên cơ sở cho rằng có một số tri thức nhân loại (chẳng hạn như kiến thức của các khoa học bộ môn như toán học, vật lí, địa lí, ..) mà tất cả mọi người cần biết. Chương trình được thiết kế để cung cấp những kiến thức đó.</w:t>
      </w:r>
    </w:p>
    <w:p w:rsidR="00541D92" w:rsidRDefault="00541D92" w:rsidP="00541D92">
      <w:pPr>
        <w:pStyle w:val="BodyText"/>
        <w:ind w:right="318" w:firstLine="719"/>
        <w:jc w:val="both"/>
      </w:pPr>
      <w:r>
        <w:t>Việc xây dựng chương trình bắt đầu với việc phân tích nên chọn những bộ môn nào, nên chọn lựa đưa vào những kiến thức nào của các khoa học bộ môn.</w:t>
      </w:r>
    </w:p>
    <w:p w:rsidR="00541D92" w:rsidRDefault="00541D92" w:rsidP="00541D92">
      <w:pPr>
        <w:pStyle w:val="BodyText"/>
        <w:spacing w:before="119"/>
        <w:ind w:right="306" w:firstLine="719"/>
        <w:jc w:val="both"/>
      </w:pPr>
      <w:r>
        <w:t>Chương trình được hiểu như là một “sản phẩm” chứa các nội dung cần chuyển giao cho học sinh, mô tả nội dung giáo viên cần dạy cho học sinh. Kiến thức thường được trình bày theo từng khối riêng biệt (theo các khoa học bộ môn) và giả định rằng khi học sinh nắm vững từng bộ phận riêng biệt thì họ sẽ nắm được tổng thể.</w:t>
      </w:r>
    </w:p>
    <w:p w:rsidR="00541D92" w:rsidRDefault="00541D92" w:rsidP="00541D92">
      <w:pPr>
        <w:pStyle w:val="BodyText"/>
        <w:spacing w:before="121"/>
        <w:ind w:right="310" w:firstLine="719"/>
        <w:jc w:val="both"/>
      </w:pPr>
      <w:r>
        <w:lastRenderedPageBreak/>
        <w:t>Như vậy, tiếp cận dựa vào nội dung tập trung chủ yếu vào các môn học, chi tiết, có tính chỉ đạo cao, cố định cả về cấu trúc và phân bố thời gian. Việc học tập của HS thường nhấn mạnh vào ghi nhớ và tái tạo kiến thức sẵn có.</w:t>
      </w:r>
    </w:p>
    <w:p w:rsidR="00541D92" w:rsidRDefault="00AE4D9F" w:rsidP="00AE4D9F">
      <w:pPr>
        <w:pStyle w:val="BodyText"/>
        <w:spacing w:before="122"/>
        <w:ind w:left="0" w:right="309"/>
        <w:jc w:val="both"/>
      </w:pPr>
      <w:r>
        <w:rPr>
          <w:b/>
        </w:rPr>
        <w:t xml:space="preserve">2.1.2 </w:t>
      </w:r>
      <w:r w:rsidR="00541D92">
        <w:rPr>
          <w:b/>
        </w:rPr>
        <w:t xml:space="preserve">Tiếp cận dựa vào yêu cầu đầu ra </w:t>
      </w:r>
      <w:r w:rsidR="00541D92">
        <w:t>xác định đầu ra theo mong muốn mà học sinh cần đạt được ở môn học/ lĩnh vực học tập vào cuối một giai đoạn cụ thể. Đầu ra bao gồm việc nắm vững nội dung, có kĩ năng giải quyết vấn đề, ra quyết định. Tiếp cận dựa vào đầu ra nhấn mạnh vào sự liên quan đan xen giữa các lĩnh vực học tập và tập trung vào quá trình phát triển kĩ năng hay sự hiểu biết hơn là học nội dung theo yêu cầu.</w:t>
      </w:r>
    </w:p>
    <w:p w:rsidR="00541D92" w:rsidRDefault="00AE4D9F" w:rsidP="00AE4D9F">
      <w:pPr>
        <w:pStyle w:val="Heading1"/>
        <w:spacing w:before="65"/>
        <w:ind w:left="0"/>
        <w:rPr>
          <w:b w:val="0"/>
        </w:rPr>
      </w:pPr>
      <w:r>
        <w:t xml:space="preserve">2.1.3 </w:t>
      </w:r>
      <w:r w:rsidR="00541D92">
        <w:t xml:space="preserve">Tiếp cận theo định hướng phát triển năng lực (dựa vào năng lực) </w:t>
      </w:r>
      <w:r w:rsidR="00541D92">
        <w:rPr>
          <w:b w:val="0"/>
        </w:rPr>
        <w:t>:</w:t>
      </w:r>
    </w:p>
    <w:p w:rsidR="00541D92" w:rsidRDefault="00541D92" w:rsidP="00541D92">
      <w:pPr>
        <w:pStyle w:val="BodyText"/>
        <w:spacing w:before="119"/>
        <w:ind w:right="305" w:firstLine="719"/>
        <w:jc w:val="both"/>
      </w:pPr>
      <w:r>
        <w:t xml:space="preserve">Chương trình chú ý tới đầu ra cần đạt. Kết quả đầu ra cần đạt là điểm bắt đầu  để xác định, lựa chọn, tổ chức các kinh nghiệm học tập có nghĩa. Từ quan niệm này, chương trình xác định các năng lực cần cho cuộc sống và tham gia có hiệu </w:t>
      </w:r>
      <w:r>
        <w:rPr>
          <w:spacing w:val="3"/>
        </w:rPr>
        <w:t xml:space="preserve">quả </w:t>
      </w:r>
      <w:r>
        <w:t xml:space="preserve">trong xã hội </w:t>
      </w:r>
      <w:r>
        <w:rPr>
          <w:spacing w:val="-3"/>
        </w:rPr>
        <w:t xml:space="preserve">mà </w:t>
      </w:r>
      <w:r>
        <w:t>người học cần đạt, và các nguyên tắc để xác định các kiểu “kinh nghiệm” mà sẽ giúp học sinh đạt được các năng lực</w:t>
      </w:r>
      <w:r>
        <w:rPr>
          <w:spacing w:val="-13"/>
        </w:rPr>
        <w:t xml:space="preserve"> </w:t>
      </w:r>
      <w:r>
        <w:t>này.</w:t>
      </w:r>
    </w:p>
    <w:p w:rsidR="00541D92" w:rsidRDefault="00541D92" w:rsidP="00541D92">
      <w:pPr>
        <w:pStyle w:val="BodyText"/>
        <w:spacing w:before="121"/>
        <w:ind w:right="310" w:firstLine="719"/>
        <w:jc w:val="both"/>
      </w:pPr>
      <w:r>
        <w:t>Do việc hình thành, phát triển các năng lực đòi hỏi sự vận dụng phối hợp các kiến thức, kĩ năng, … nên chương trình chú ý tới tính tổng thể, tới kết hợp và tích hợp (có thể qua tích hợp môn học, qua xây dựng các chủ đề học tập rộng găn với những vấn đề thực tiễn, …). Lô gic khoa học bộ môn không phải là duy nhất chi phối việc tổ chức nội dung chương trình. Đồng thời không chú trọng tới việc cung cấp nhiều kiến thức của các khoa học bộ môn mà chú ý lựa chọn, tổ chức các nội dung học tập một cách hợp lí, tạo cơ sở cho việc phát triển các năng lực cho HS.</w:t>
      </w:r>
    </w:p>
    <w:p w:rsidR="00541D92" w:rsidRDefault="00B105C7" w:rsidP="00AE4D9F">
      <w:pPr>
        <w:pStyle w:val="Heading1"/>
        <w:numPr>
          <w:ilvl w:val="1"/>
          <w:numId w:val="36"/>
        </w:numPr>
        <w:tabs>
          <w:tab w:val="left" w:pos="1290"/>
        </w:tabs>
        <w:spacing w:before="125"/>
      </w:pPr>
      <w:r>
        <w:t xml:space="preserve">. </w:t>
      </w:r>
      <w:r w:rsidR="00541D92">
        <w:t xml:space="preserve">Nguyên tắc, quy trình phát triển </w:t>
      </w:r>
      <w:r w:rsidR="00541D92">
        <w:rPr>
          <w:spacing w:val="-3"/>
        </w:rPr>
        <w:t xml:space="preserve">kế </w:t>
      </w:r>
      <w:r w:rsidR="00541D92">
        <w:t>hoạch giáo</w:t>
      </w:r>
      <w:r w:rsidR="00541D92">
        <w:rPr>
          <w:spacing w:val="-3"/>
        </w:rPr>
        <w:t xml:space="preserve"> </w:t>
      </w:r>
      <w:r w:rsidR="00541D92">
        <w:t>dục</w:t>
      </w:r>
    </w:p>
    <w:p w:rsidR="00541D92" w:rsidRPr="00AE4D9F" w:rsidRDefault="00541D92" w:rsidP="00AE4D9F">
      <w:pPr>
        <w:pStyle w:val="ListParagraph"/>
        <w:numPr>
          <w:ilvl w:val="2"/>
          <w:numId w:val="36"/>
        </w:numPr>
        <w:tabs>
          <w:tab w:val="left" w:pos="1211"/>
        </w:tabs>
        <w:spacing w:before="120"/>
        <w:rPr>
          <w:b/>
          <w:sz w:val="28"/>
        </w:rPr>
      </w:pPr>
      <w:r w:rsidRPr="00AE4D9F">
        <w:rPr>
          <w:b/>
          <w:sz w:val="28"/>
        </w:rPr>
        <w:t xml:space="preserve">Nguyên tắc phát triển </w:t>
      </w:r>
      <w:r w:rsidRPr="00AE4D9F">
        <w:rPr>
          <w:b/>
          <w:spacing w:val="-3"/>
          <w:sz w:val="28"/>
        </w:rPr>
        <w:t xml:space="preserve">kế </w:t>
      </w:r>
      <w:r w:rsidRPr="00AE4D9F">
        <w:rPr>
          <w:b/>
          <w:sz w:val="28"/>
        </w:rPr>
        <w:t>hoạch giáo</w:t>
      </w:r>
      <w:r w:rsidRPr="00AE4D9F">
        <w:rPr>
          <w:b/>
          <w:spacing w:val="3"/>
          <w:sz w:val="28"/>
        </w:rPr>
        <w:t xml:space="preserve"> </w:t>
      </w:r>
      <w:r w:rsidRPr="00AE4D9F">
        <w:rPr>
          <w:b/>
          <w:spacing w:val="-2"/>
          <w:sz w:val="28"/>
        </w:rPr>
        <w:t>dục</w:t>
      </w:r>
    </w:p>
    <w:p w:rsidR="00541D92" w:rsidRDefault="00541D92" w:rsidP="00395395">
      <w:pPr>
        <w:pStyle w:val="BodyText"/>
        <w:spacing w:before="115"/>
        <w:ind w:left="930"/>
        <w:jc w:val="both"/>
      </w:pPr>
      <w:r>
        <w:t>Quán triệt đường lối, chủ trương, chính sách của Đảng và Nhà nước về giáo</w:t>
      </w:r>
    </w:p>
    <w:p w:rsidR="00541D92" w:rsidRDefault="00541D92" w:rsidP="00395395">
      <w:pPr>
        <w:pStyle w:val="BodyText"/>
        <w:spacing w:before="0"/>
        <w:jc w:val="both"/>
      </w:pPr>
      <w:r>
        <w:t>dục.</w:t>
      </w:r>
    </w:p>
    <w:p w:rsidR="00541D92" w:rsidRDefault="00541D92" w:rsidP="00395395">
      <w:pPr>
        <w:pStyle w:val="ListParagraph"/>
        <w:numPr>
          <w:ilvl w:val="1"/>
          <w:numId w:val="17"/>
        </w:numPr>
        <w:tabs>
          <w:tab w:val="left" w:pos="941"/>
          <w:tab w:val="left" w:pos="942"/>
        </w:tabs>
        <w:spacing w:before="118"/>
        <w:jc w:val="both"/>
        <w:rPr>
          <w:sz w:val="28"/>
        </w:rPr>
      </w:pPr>
      <w:r>
        <w:rPr>
          <w:sz w:val="28"/>
        </w:rPr>
        <w:t>Quán triệt mục tiêu giáo dục – mục tiêu phát triển năng lực người</w:t>
      </w:r>
      <w:r>
        <w:rPr>
          <w:spacing w:val="-15"/>
          <w:sz w:val="28"/>
        </w:rPr>
        <w:t xml:space="preserve"> </w:t>
      </w:r>
      <w:r>
        <w:rPr>
          <w:sz w:val="28"/>
        </w:rPr>
        <w:t>học.</w:t>
      </w:r>
    </w:p>
    <w:p w:rsidR="00541D92" w:rsidRDefault="00541D92" w:rsidP="00395395">
      <w:pPr>
        <w:pStyle w:val="ListParagraph"/>
        <w:numPr>
          <w:ilvl w:val="1"/>
          <w:numId w:val="17"/>
        </w:numPr>
        <w:tabs>
          <w:tab w:val="left" w:pos="941"/>
          <w:tab w:val="left" w:pos="942"/>
        </w:tabs>
        <w:spacing w:before="121"/>
        <w:jc w:val="both"/>
        <w:rPr>
          <w:sz w:val="28"/>
        </w:rPr>
      </w:pPr>
      <w:r>
        <w:rPr>
          <w:sz w:val="28"/>
        </w:rPr>
        <w:t>Đảm bảo tính khoa học và tính sư</w:t>
      </w:r>
      <w:r>
        <w:rPr>
          <w:spacing w:val="-7"/>
          <w:sz w:val="28"/>
        </w:rPr>
        <w:t xml:space="preserve"> </w:t>
      </w:r>
      <w:r>
        <w:rPr>
          <w:sz w:val="28"/>
        </w:rPr>
        <w:t>phạm</w:t>
      </w:r>
    </w:p>
    <w:p w:rsidR="00541D92" w:rsidRDefault="00541D92" w:rsidP="00395395">
      <w:pPr>
        <w:pStyle w:val="ListParagraph"/>
        <w:numPr>
          <w:ilvl w:val="1"/>
          <w:numId w:val="17"/>
        </w:numPr>
        <w:tabs>
          <w:tab w:val="left" w:pos="941"/>
          <w:tab w:val="left" w:pos="942"/>
        </w:tabs>
        <w:spacing w:before="121"/>
        <w:jc w:val="both"/>
        <w:rPr>
          <w:sz w:val="28"/>
        </w:rPr>
      </w:pPr>
      <w:r>
        <w:rPr>
          <w:sz w:val="28"/>
        </w:rPr>
        <w:t>Đảm bảo sự bình đẳng về quyền lợi trong học</w:t>
      </w:r>
      <w:r>
        <w:rPr>
          <w:spacing w:val="-17"/>
          <w:sz w:val="28"/>
        </w:rPr>
        <w:t xml:space="preserve"> </w:t>
      </w:r>
      <w:r>
        <w:rPr>
          <w:sz w:val="28"/>
        </w:rPr>
        <w:t>tập</w:t>
      </w:r>
    </w:p>
    <w:p w:rsidR="00541D92" w:rsidRDefault="00541D92" w:rsidP="00395395">
      <w:pPr>
        <w:pStyle w:val="ListParagraph"/>
        <w:numPr>
          <w:ilvl w:val="1"/>
          <w:numId w:val="17"/>
        </w:numPr>
        <w:tabs>
          <w:tab w:val="left" w:pos="941"/>
          <w:tab w:val="left" w:pos="942"/>
        </w:tabs>
        <w:spacing w:before="118" w:line="242" w:lineRule="auto"/>
        <w:ind w:right="314"/>
        <w:jc w:val="both"/>
        <w:rPr>
          <w:sz w:val="28"/>
        </w:rPr>
      </w:pPr>
      <w:r>
        <w:rPr>
          <w:sz w:val="28"/>
        </w:rPr>
        <w:t>Đáp ứng yêu cầu phát triển của từng đối tượng học sinh. Mềm dẻo, đáp ứng sự đa dạng của người</w:t>
      </w:r>
      <w:r>
        <w:rPr>
          <w:spacing w:val="1"/>
          <w:sz w:val="28"/>
        </w:rPr>
        <w:t xml:space="preserve"> </w:t>
      </w:r>
      <w:r>
        <w:rPr>
          <w:sz w:val="28"/>
        </w:rPr>
        <w:t>học</w:t>
      </w:r>
    </w:p>
    <w:p w:rsidR="00541D92" w:rsidRDefault="00541D92" w:rsidP="00395395">
      <w:pPr>
        <w:pStyle w:val="ListParagraph"/>
        <w:numPr>
          <w:ilvl w:val="1"/>
          <w:numId w:val="17"/>
        </w:numPr>
        <w:tabs>
          <w:tab w:val="left" w:pos="941"/>
          <w:tab w:val="left" w:pos="942"/>
        </w:tabs>
        <w:spacing w:before="114" w:line="242" w:lineRule="auto"/>
        <w:ind w:right="317"/>
        <w:jc w:val="both"/>
        <w:rPr>
          <w:sz w:val="28"/>
        </w:rPr>
      </w:pPr>
      <w:r>
        <w:rPr>
          <w:sz w:val="28"/>
        </w:rPr>
        <w:t>Đảm bảo tính thống nhất (giữa nội dung, phương pháp giáo dục, đánh giá, và mục tiêu giáo dục;</w:t>
      </w:r>
      <w:r>
        <w:rPr>
          <w:spacing w:val="2"/>
          <w:sz w:val="28"/>
        </w:rPr>
        <w:t xml:space="preserve"> </w:t>
      </w:r>
      <w:r>
        <w:rPr>
          <w:sz w:val="28"/>
        </w:rPr>
        <w:t>….)</w:t>
      </w:r>
    </w:p>
    <w:p w:rsidR="00541D92" w:rsidRDefault="00541D92" w:rsidP="00395395">
      <w:pPr>
        <w:pStyle w:val="ListParagraph"/>
        <w:numPr>
          <w:ilvl w:val="1"/>
          <w:numId w:val="17"/>
        </w:numPr>
        <w:tabs>
          <w:tab w:val="left" w:pos="941"/>
          <w:tab w:val="left" w:pos="942"/>
        </w:tabs>
        <w:spacing w:before="114"/>
        <w:jc w:val="both"/>
        <w:rPr>
          <w:sz w:val="28"/>
        </w:rPr>
      </w:pPr>
      <w:r>
        <w:rPr>
          <w:sz w:val="28"/>
        </w:rPr>
        <w:t>Đảm bảo tính khả</w:t>
      </w:r>
      <w:r>
        <w:rPr>
          <w:spacing w:val="-7"/>
          <w:sz w:val="28"/>
        </w:rPr>
        <w:t xml:space="preserve"> </w:t>
      </w:r>
      <w:r>
        <w:rPr>
          <w:sz w:val="28"/>
        </w:rPr>
        <w:t>thi.</w:t>
      </w:r>
    </w:p>
    <w:p w:rsidR="00541D92" w:rsidRDefault="00541D92" w:rsidP="00395395">
      <w:pPr>
        <w:pStyle w:val="ListParagraph"/>
        <w:numPr>
          <w:ilvl w:val="1"/>
          <w:numId w:val="17"/>
        </w:numPr>
        <w:tabs>
          <w:tab w:val="left" w:pos="942"/>
        </w:tabs>
        <w:spacing w:before="121"/>
        <w:ind w:right="319"/>
        <w:jc w:val="both"/>
        <w:rPr>
          <w:sz w:val="28"/>
        </w:rPr>
      </w:pPr>
      <w:r>
        <w:rPr>
          <w:sz w:val="28"/>
        </w:rPr>
        <w:t>Đáp ứng yêu cầu phát triển bền vững : Chú ý tới phát triển năng lực học tập suốt đời; năng lực sáng tạo; năng lực đáp ứng, thích nghi trong một xã hội biến đổi không ngừng; năng lực cùng chung sống;</w:t>
      </w:r>
      <w:r>
        <w:rPr>
          <w:spacing w:val="-8"/>
          <w:sz w:val="28"/>
        </w:rPr>
        <w:t xml:space="preserve"> </w:t>
      </w:r>
      <w:r>
        <w:rPr>
          <w:sz w:val="28"/>
        </w:rPr>
        <w:t>….</w:t>
      </w:r>
    </w:p>
    <w:p w:rsidR="00541D92" w:rsidRDefault="00541D92" w:rsidP="00541D92">
      <w:pPr>
        <w:pStyle w:val="Heading1"/>
        <w:spacing w:before="126"/>
        <w:ind w:left="941"/>
      </w:pPr>
      <w:r>
        <w:t>KHGD của nhà trường cần :</w:t>
      </w:r>
    </w:p>
    <w:p w:rsidR="00541D92" w:rsidRPr="00395395" w:rsidRDefault="00541D92" w:rsidP="00395395">
      <w:pPr>
        <w:pStyle w:val="ListParagraph"/>
        <w:numPr>
          <w:ilvl w:val="0"/>
          <w:numId w:val="17"/>
        </w:numPr>
        <w:tabs>
          <w:tab w:val="left" w:pos="1132"/>
        </w:tabs>
        <w:spacing w:before="116"/>
        <w:ind w:right="307" w:firstLine="466"/>
        <w:jc w:val="both"/>
        <w:rPr>
          <w:sz w:val="28"/>
        </w:rPr>
      </w:pPr>
      <w:r w:rsidRPr="00395395">
        <w:rPr>
          <w:sz w:val="28"/>
        </w:rPr>
        <w:lastRenderedPageBreak/>
        <w:t>Đáp ứng các ưu tiên QG (có thể liên quan tới yêu cầu phát triển KT – XH. Trong đó có thể có những vấn đề như yêu cầu về dân chủ hóa; yêu cầu tăng cường phân cấp...).</w:t>
      </w:r>
    </w:p>
    <w:p w:rsidR="00541D92" w:rsidRDefault="00541D92" w:rsidP="00541D92">
      <w:pPr>
        <w:pStyle w:val="ListParagraph"/>
        <w:numPr>
          <w:ilvl w:val="2"/>
          <w:numId w:val="17"/>
        </w:numPr>
        <w:tabs>
          <w:tab w:val="left" w:pos="1106"/>
        </w:tabs>
        <w:spacing w:before="118"/>
        <w:ind w:left="1105" w:hanging="163"/>
        <w:rPr>
          <w:sz w:val="28"/>
        </w:rPr>
      </w:pPr>
      <w:r>
        <w:rPr>
          <w:sz w:val="28"/>
        </w:rPr>
        <w:t>Đáp ứng yêu cầu chung quy định trong</w:t>
      </w:r>
      <w:r>
        <w:rPr>
          <w:spacing w:val="-4"/>
          <w:sz w:val="28"/>
        </w:rPr>
        <w:t xml:space="preserve"> </w:t>
      </w:r>
      <w:r>
        <w:rPr>
          <w:sz w:val="28"/>
        </w:rPr>
        <w:t>CTQG.</w:t>
      </w:r>
    </w:p>
    <w:p w:rsidR="00541D92" w:rsidRDefault="00541D92" w:rsidP="00541D92">
      <w:pPr>
        <w:pStyle w:val="ListParagraph"/>
        <w:numPr>
          <w:ilvl w:val="2"/>
          <w:numId w:val="17"/>
        </w:numPr>
        <w:tabs>
          <w:tab w:val="left" w:pos="1106"/>
        </w:tabs>
        <w:spacing w:before="120"/>
        <w:ind w:left="1105" w:hanging="163"/>
        <w:rPr>
          <w:sz w:val="28"/>
        </w:rPr>
      </w:pPr>
      <w:r>
        <w:rPr>
          <w:sz w:val="28"/>
        </w:rPr>
        <w:t>Đáp ứng/ thể hiện yêu cầu, nguồn lực, môi trường đặc trưng của địa</w:t>
      </w:r>
      <w:r>
        <w:rPr>
          <w:spacing w:val="-22"/>
          <w:sz w:val="28"/>
        </w:rPr>
        <w:t xml:space="preserve"> </w:t>
      </w:r>
      <w:r>
        <w:rPr>
          <w:sz w:val="28"/>
        </w:rPr>
        <w:t>phương.</w:t>
      </w:r>
    </w:p>
    <w:p w:rsidR="00541D92" w:rsidRDefault="00541D92" w:rsidP="00541D92">
      <w:pPr>
        <w:pStyle w:val="ListParagraph"/>
        <w:numPr>
          <w:ilvl w:val="2"/>
          <w:numId w:val="17"/>
        </w:numPr>
        <w:tabs>
          <w:tab w:val="left" w:pos="1106"/>
        </w:tabs>
        <w:spacing w:before="120"/>
        <w:ind w:left="1105" w:hanging="163"/>
        <w:rPr>
          <w:sz w:val="28"/>
        </w:rPr>
      </w:pPr>
      <w:r>
        <w:rPr>
          <w:sz w:val="28"/>
        </w:rPr>
        <w:t>Đáp ứng được (tốt) nhu cầu của tất cả/ một bộ phận</w:t>
      </w:r>
      <w:r>
        <w:rPr>
          <w:spacing w:val="-6"/>
          <w:sz w:val="28"/>
        </w:rPr>
        <w:t xml:space="preserve"> </w:t>
      </w:r>
      <w:r>
        <w:rPr>
          <w:sz w:val="28"/>
        </w:rPr>
        <w:t>HS.</w:t>
      </w:r>
    </w:p>
    <w:p w:rsidR="00541D92" w:rsidRPr="00BA1E6D" w:rsidRDefault="00541D92" w:rsidP="00541D92">
      <w:pPr>
        <w:pStyle w:val="ListParagraph"/>
        <w:numPr>
          <w:ilvl w:val="2"/>
          <w:numId w:val="17"/>
        </w:numPr>
        <w:tabs>
          <w:tab w:val="left" w:pos="1106"/>
        </w:tabs>
        <w:spacing w:before="122"/>
        <w:ind w:left="1105" w:hanging="163"/>
        <w:rPr>
          <w:sz w:val="28"/>
        </w:rPr>
      </w:pPr>
      <w:r>
        <w:rPr>
          <w:sz w:val="28"/>
        </w:rPr>
        <w:t>Phản ánh giá trị nhà trường hay cộng đồng trong</w:t>
      </w:r>
      <w:r>
        <w:rPr>
          <w:spacing w:val="-12"/>
          <w:sz w:val="28"/>
        </w:rPr>
        <w:t xml:space="preserve"> </w:t>
      </w:r>
      <w:r>
        <w:rPr>
          <w:sz w:val="28"/>
        </w:rPr>
        <w:t>CT.</w:t>
      </w:r>
    </w:p>
    <w:p w:rsidR="00541D92" w:rsidRDefault="00541D92" w:rsidP="00541D92">
      <w:pPr>
        <w:pStyle w:val="ListParagraph"/>
        <w:numPr>
          <w:ilvl w:val="2"/>
          <w:numId w:val="17"/>
        </w:numPr>
        <w:tabs>
          <w:tab w:val="left" w:pos="1106"/>
        </w:tabs>
        <w:spacing w:before="65"/>
        <w:ind w:left="1105" w:hanging="163"/>
        <w:rPr>
          <w:sz w:val="28"/>
        </w:rPr>
      </w:pPr>
      <w:r>
        <w:rPr>
          <w:sz w:val="28"/>
        </w:rPr>
        <w:t>Thể hiện một cách thích hợp các công nghệ mới, thành tựu mới về</w:t>
      </w:r>
      <w:r>
        <w:rPr>
          <w:spacing w:val="-23"/>
          <w:sz w:val="28"/>
        </w:rPr>
        <w:t xml:space="preserve"> </w:t>
      </w:r>
      <w:r>
        <w:rPr>
          <w:sz w:val="28"/>
        </w:rPr>
        <w:t>KHGD.</w:t>
      </w:r>
    </w:p>
    <w:p w:rsidR="00541D92" w:rsidRDefault="00541D92" w:rsidP="00AE4D9F">
      <w:pPr>
        <w:pStyle w:val="Heading1"/>
        <w:numPr>
          <w:ilvl w:val="2"/>
          <w:numId w:val="36"/>
        </w:numPr>
        <w:tabs>
          <w:tab w:val="left" w:pos="1223"/>
        </w:tabs>
        <w:spacing w:before="124"/>
      </w:pPr>
      <w:r>
        <w:t>Quy trình phát triển</w:t>
      </w:r>
      <w:r>
        <w:rPr>
          <w:spacing w:val="-1"/>
        </w:rPr>
        <w:t xml:space="preserve"> </w:t>
      </w:r>
      <w:r w:rsidR="00635A9E">
        <w:rPr>
          <w:spacing w:val="-1"/>
        </w:rPr>
        <w:t>kế hoạch giáo dục (</w:t>
      </w:r>
      <w:r w:rsidR="00635A9E">
        <w:t>chương trình nhà trường)</w:t>
      </w:r>
    </w:p>
    <w:p w:rsidR="00541D92" w:rsidRDefault="006E2E19" w:rsidP="00541D92">
      <w:pPr>
        <w:pStyle w:val="BodyText"/>
        <w:spacing w:before="115"/>
        <w:ind w:left="941"/>
      </w:pPr>
      <w:r>
        <w:pict>
          <v:group id="_x0000_s1265" style="position:absolute;left:0;text-align:left;margin-left:84.55pt;margin-top:34.15pt;width:445.6pt;height:260.65pt;z-index:251656704;mso-position-horizontal-relative:page" coordorigin="1691,683" coordsize="8912,5213">
            <v:line id="_x0000_s1266" style="position:absolute" from="2492,5559" to="1718,5559"/>
            <v:rect id="_x0000_s1267" style="position:absolute;left:2483;top:4957;width:8112;height:931" filled="f"/>
            <v:shape id="_x0000_s1268" style="position:absolute;left:2851;top:1883;width:7579;height:1127" coordorigin="2851,1883" coordsize="7579,1127" path="m6640,1883r-122,1l6396,1885r-121,1l6156,1888r-118,2l5920,1894r-116,3l5690,1901r-113,5l5465,1911r-110,6l5246,1923r-107,6l5033,1936r-103,8l4828,1952r-100,8l4630,1969r-96,9l4439,1988r-92,10l4258,2009r-88,11l4085,2031r-83,11l3921,2054r-78,13l3767,2080r-73,13l3623,2106r-68,14l3490,2134r-62,14l3368,2162r-110,31l3160,2224r-85,32l3002,2289r-58,34l2882,2375r-29,54l2851,2447r2,18l2882,2519r62,52l3002,2605r73,33l3160,2670r98,31l3368,2731r60,15l3490,2760r65,14l3623,2788r71,13l3767,2814r76,13l3921,2839r81,12l4085,2863r85,11l4258,2885r89,11l4439,2906r95,9l4630,2925r98,8l4828,2942r102,8l5033,2957r106,7l5246,2971r109,6l5465,2983r112,5l5690,2993r114,4l5920,3000r118,3l6156,3006r119,2l6396,3009r122,1l6640,3010r123,l6885,3009r120,-1l7125,3006r118,-3l7361,3000r115,-3l7591,2993r113,-5l7816,2983r110,-6l8035,2971r107,-7l8248,2957r103,-7l8453,2942r100,-9l8651,2925r96,-10l8841,2906r92,-10l9023,2885r88,-11l9196,2863r83,-12l9360,2839r78,-12l9514,2814r73,-13l9658,2788r68,-14l9791,2760r62,-14l9913,2731r110,-30l10121,2670r85,-32l10279,2605r58,-34l10399,2519r29,-54l10430,2447r-2,-18l10399,2375r-62,-52l10279,2289r-73,-33l10121,2224r-98,-31l9913,2162r-60,-14l9791,2134r-65,-14l9658,2106r-71,-13l9514,2080r-76,-13l9360,2054r-81,-12l9196,2031r-85,-11l9023,2009r-90,-11l8841,1988r-94,-10l8651,1969r-98,-9l8453,1952r-102,-8l8248,1936r-106,-7l8035,1923r-109,-6l7816,1911r-112,-5l7591,1901r-115,-4l7361,1894r-118,-4l7125,1888r-120,-2l6885,1885r-122,-1l6640,1883xe" filled="f">
              <v:path arrowok="t"/>
            </v:shape>
            <v:shape id="_x0000_s1269" style="position:absolute;left:6373;top:1296;width:120;height:554" coordorigin="6374,1297" coordsize="120,554" o:spt="100" adj="0,,0" path="m6374,1727r53,123l6484,1751r-42,l6422,1750r1,-20l6374,1727xm6423,1730r-1,20l6442,1751r1,-20l6423,1730xm6443,1731r-1,20l6484,1751r9,-17l6443,1731xm6447,1297r-24,433l6443,1731r24,-433l6447,1297xe" fillcolor="black" stroked="f">
              <v:stroke joinstyle="round"/>
              <v:formulas/>
              <v:path arrowok="t" o:connecttype="segments"/>
            </v:shape>
            <v:shape id="_x0000_s1270" style="position:absolute;left:2399;top:3350;width:8181;height:1298" coordorigin="2399,3350" coordsize="8181,1298" path="m6490,3350r-121,1l6249,3352r-119,1l6013,3355r-117,2l5780,3360r-115,4l5552,3368r-113,4l5328,3377r-110,5l5110,3388r-107,7l4897,3401r-104,8l4691,3416r-101,9l4490,3433r-97,9l4297,3451r-95,10l4110,3471r-90,11l3931,3493r-87,11l3760,3516r-83,12l3597,3541r-78,12l3443,3566r-74,14l3298,3594r-70,14l3162,3622r-64,15l3036,3651r-59,16l2866,3698r-100,32l2677,3764r-77,34l2535,3833r-53,36l2427,3924r-26,56l2399,3999r2,20l2427,4075r55,55l2535,4166r65,35l2677,4235r89,34l2866,4301r111,31l3036,4347r62,15l3162,4377r66,14l3298,4405r71,14l3443,4432r76,14l3597,4458r80,13l3760,4483r84,11l3931,4506r89,11l4110,4527r92,11l4297,4547r96,10l4490,4566r100,8l4691,4582r102,8l4897,4597r106,7l5110,4611r108,5l5328,4622r111,5l5552,4631r113,4l5780,4639r116,3l6013,4644r117,2l6249,4647r120,1l6490,4648r120,l6730,4647r119,-1l6967,4644r117,-2l7199,4639r115,-4l7428,4631r112,-4l7651,4622r110,-6l7869,4611r107,-7l8082,4597r104,-7l8289,4582r101,-8l8489,4566r98,-9l8682,4547r95,-9l8869,4527r90,-10l9048,4506r87,-12l9219,4483r83,-12l9382,4458r78,-12l9536,4432r74,-13l9681,4405r70,-14l9817,4377r64,-15l9943,4347r59,-15l10113,4301r100,-32l10302,4235r77,-34l10444,4166r53,-36l10552,4075r26,-56l10580,3999r-2,-19l10552,3924r-55,-55l10444,3833r-65,-35l10302,3764r-89,-34l10113,3698r-111,-31l9943,3651r-62,-14l9817,3622r-66,-14l9681,3594r-71,-14l9536,3566r-76,-13l9382,3541r-80,-13l9219,3516r-84,-12l9048,3493r-89,-11l8869,3471r-92,-10l8682,3451r-95,-9l8489,3433r-99,-8l8289,3416r-103,-7l8082,3401r-106,-6l7869,3388r-108,-6l7651,3377r-111,-5l7428,3368r-114,-4l7199,3360r-115,-3l6967,3355r-118,-2l6730,3352r-120,-1l6490,3350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1" type="#_x0000_t75" style="position:absolute;left:6544;top:3041;width:120;height:309">
              <v:imagedata r:id="rId9" o:title=""/>
            </v:shape>
            <v:shape id="_x0000_s1272" type="#_x0000_t75" style="position:absolute;left:6451;top:4650;width:120;height:277">
              <v:imagedata r:id="rId10" o:title=""/>
            </v:shape>
            <v:shape id="_x0000_s1273" style="position:absolute;left:1691;top:1345;width:6327;height:4205" coordorigin="1691,1345" coordsize="6327,4205" o:spt="100" adj="0,,0" path="m2751,2421r-20,-10l2631,2361r,50l1695,2411r-4,5l1691,5549r20,l1711,2431r920,l2631,2481r100,-50l2751,2421m5722,1835r-27,-33l5639,1730r-21,45l4796,1385r-8,18l5609,1793r-21,45l5722,1835m8017,1362r-10,-17l7286,1810r-27,-42l7191,1883r133,-14l7304,1838r-7,-11l8017,1362e" fillcolor="black" stroked="f">
              <v:stroke joinstyle="round"/>
              <v:formulas/>
              <v:path arrowok="t" o:connecttype="segments"/>
            </v:shape>
            <v:shape id="_x0000_s1274" type="#_x0000_t202" style="position:absolute;left:4270;top:2108;width:4763;height:266" filled="f" stroked="f">
              <v:textbox style="mso-next-textbox:#_x0000_s1274" inset="0,0,0,0">
                <w:txbxContent>
                  <w:p w:rsidR="00541D92" w:rsidRDefault="00541D92" w:rsidP="00541D92">
                    <w:pPr>
                      <w:spacing w:line="266" w:lineRule="exact"/>
                      <w:rPr>
                        <w:sz w:val="24"/>
                      </w:rPr>
                    </w:pPr>
                    <w:r>
                      <w:rPr>
                        <w:sz w:val="24"/>
                      </w:rPr>
                      <w:t>Xác định, phân tích các yếu tố tác động, mục tiêu</w:t>
                    </w:r>
                  </w:p>
                </w:txbxContent>
              </v:textbox>
            </v:shape>
            <v:shape id="_x0000_s1275" type="#_x0000_t202" style="position:absolute;left:3744;top:3599;width:5515;height:552" filled="f" stroked="f">
              <v:textbox style="mso-next-textbox:#_x0000_s1275" inset="0,0,0,0">
                <w:txbxContent>
                  <w:p w:rsidR="00541D92" w:rsidRDefault="00541D92" w:rsidP="00541D92">
                    <w:pPr>
                      <w:spacing w:line="247" w:lineRule="auto"/>
                      <w:ind w:right="-1" w:firstLine="48"/>
                      <w:rPr>
                        <w:sz w:val="24"/>
                      </w:rPr>
                    </w:pPr>
                    <w:r>
                      <w:rPr>
                        <w:sz w:val="24"/>
                      </w:rPr>
                      <w:t>Lập KHGD (do CBQL, GV nhà trường thực hiện với sự tham vấn của các đối tượng liên quan) (phát triển CTNT)</w:t>
                    </w:r>
                  </w:p>
                </w:txbxContent>
              </v:textbox>
            </v:shape>
            <v:shape id="_x0000_s1276" type="#_x0000_t202" style="position:absolute;left:2483;top:4957;width:8112;height:931" filled="f">
              <v:textbox style="mso-next-textbox:#_x0000_s1276" inset="0,0,0,0">
                <w:txbxContent>
                  <w:p w:rsidR="00541D92" w:rsidRDefault="00541D92" w:rsidP="00541D92">
                    <w:pPr>
                      <w:spacing w:before="65"/>
                      <w:ind w:left="831" w:right="831"/>
                      <w:jc w:val="center"/>
                      <w:rPr>
                        <w:sz w:val="24"/>
                      </w:rPr>
                    </w:pPr>
                    <w:r>
                      <w:rPr>
                        <w:sz w:val="24"/>
                      </w:rPr>
                      <w:t>Sản phẩm : KHGD (các cấp độ trường; tổ chuyên môn)</w:t>
                    </w:r>
                  </w:p>
                  <w:p w:rsidR="00541D92" w:rsidRDefault="00541D92" w:rsidP="00541D92">
                    <w:pPr>
                      <w:spacing w:before="7"/>
                      <w:ind w:left="831" w:right="832"/>
                      <w:jc w:val="center"/>
                      <w:rPr>
                        <w:sz w:val="24"/>
                      </w:rPr>
                    </w:pPr>
                    <w:r>
                      <w:rPr>
                        <w:sz w:val="24"/>
                      </w:rPr>
                      <w:t>Tiếp đó được cụ thể hóa và thực hiện qua các KHDH của từng GV</w:t>
                    </w:r>
                  </w:p>
                </w:txbxContent>
              </v:textbox>
            </v:shape>
            <v:shape id="_x0000_s1277" type="#_x0000_t202" style="position:absolute;left:1714;top:944;width:3081;height:876" filled="f">
              <v:textbox style="mso-next-textbox:#_x0000_s1277" inset="0,0,0,0">
                <w:txbxContent>
                  <w:p w:rsidR="00541D92" w:rsidRDefault="00541D92" w:rsidP="00541D92">
                    <w:pPr>
                      <w:spacing w:before="64" w:line="247" w:lineRule="auto"/>
                      <w:ind w:left="402" w:right="171" w:hanging="228"/>
                      <w:rPr>
                        <w:sz w:val="24"/>
                      </w:rPr>
                    </w:pPr>
                    <w:r>
                      <w:rPr>
                        <w:sz w:val="24"/>
                      </w:rPr>
                      <w:t>Nhu cầu, điếu kiện thực tiễn nhà trường, địa phương</w:t>
                    </w:r>
                  </w:p>
                </w:txbxContent>
              </v:textbox>
            </v:shape>
            <v:shape id="_x0000_s1278" type="#_x0000_t202" style="position:absolute;left:8042;top:839;width:2480;height:955" filled="f">
              <v:textbox style="mso-next-textbox:#_x0000_s1278" inset="0,0,0,0">
                <w:txbxContent>
                  <w:p w:rsidR="00541D92" w:rsidRDefault="00541D92" w:rsidP="00541D92">
                    <w:pPr>
                      <w:spacing w:before="64" w:line="247" w:lineRule="auto"/>
                      <w:ind w:left="637" w:right="345" w:hanging="286"/>
                      <w:rPr>
                        <w:sz w:val="24"/>
                      </w:rPr>
                    </w:pPr>
                    <w:r>
                      <w:rPr>
                        <w:sz w:val="24"/>
                      </w:rPr>
                      <w:t>Hướng dẫn của cơ quan QLGD</w:t>
                    </w:r>
                  </w:p>
                </w:txbxContent>
              </v:textbox>
            </v:shape>
            <v:shape id="_x0000_s1279" type="#_x0000_t202" style="position:absolute;left:5017;top:690;width:2856;height:576" filled="f">
              <v:textbox style="mso-next-textbox:#_x0000_s1279" inset="0,0,0,0">
                <w:txbxContent>
                  <w:p w:rsidR="00541D92" w:rsidRDefault="00541D92" w:rsidP="00541D92">
                    <w:pPr>
                      <w:spacing w:before="76"/>
                      <w:ind w:left="335"/>
                      <w:rPr>
                        <w:sz w:val="24"/>
                      </w:rPr>
                    </w:pPr>
                    <w:r>
                      <w:rPr>
                        <w:sz w:val="24"/>
                      </w:rPr>
                      <w:t>Chương trình quốc gia</w:t>
                    </w:r>
                  </w:p>
                </w:txbxContent>
              </v:textbox>
            </v:shape>
            <w10:wrap anchorx="page"/>
          </v:group>
        </w:pict>
      </w:r>
      <w:r>
        <w:pict>
          <v:shape id="_x0000_s1280" type="#_x0000_t202" style="position:absolute;left:0;text-align:left;margin-left:89.15pt;margin-top:132.3pt;width:15.3pt;height:134.3pt;z-index:251657728;mso-position-horizontal-relative:page" filled="f" stroked="f">
            <v:textbox style="layout-flow:vertical;mso-layout-flow-alt:bottom-to-top;mso-next-textbox:#_x0000_s1280" inset="0,0,0,0">
              <w:txbxContent>
                <w:p w:rsidR="00541D92" w:rsidRDefault="00541D92" w:rsidP="00541D92">
                  <w:pPr>
                    <w:spacing w:before="10"/>
                    <w:ind w:left="20"/>
                    <w:rPr>
                      <w:sz w:val="24"/>
                    </w:rPr>
                  </w:pPr>
                  <w:r>
                    <w:rPr>
                      <w:w w:val="85"/>
                      <w:sz w:val="24"/>
                    </w:rPr>
                    <w:t>Giám</w:t>
                  </w:r>
                  <w:r>
                    <w:rPr>
                      <w:spacing w:val="-28"/>
                      <w:w w:val="85"/>
                      <w:sz w:val="24"/>
                    </w:rPr>
                    <w:t xml:space="preserve"> </w:t>
                  </w:r>
                  <w:r>
                    <w:rPr>
                      <w:w w:val="85"/>
                      <w:sz w:val="24"/>
                    </w:rPr>
                    <w:t>sát.</w:t>
                  </w:r>
                  <w:r>
                    <w:rPr>
                      <w:spacing w:val="-27"/>
                      <w:w w:val="85"/>
                      <w:sz w:val="24"/>
                    </w:rPr>
                    <w:t xml:space="preserve"> </w:t>
                  </w:r>
                  <w:r>
                    <w:rPr>
                      <w:w w:val="85"/>
                      <w:sz w:val="24"/>
                    </w:rPr>
                    <w:t>đánh</w:t>
                  </w:r>
                  <w:r>
                    <w:rPr>
                      <w:spacing w:val="-27"/>
                      <w:w w:val="85"/>
                      <w:sz w:val="24"/>
                    </w:rPr>
                    <w:t xml:space="preserve"> </w:t>
                  </w:r>
                  <w:r>
                    <w:rPr>
                      <w:w w:val="85"/>
                      <w:sz w:val="24"/>
                    </w:rPr>
                    <w:t>giá</w:t>
                  </w:r>
                  <w:r>
                    <w:rPr>
                      <w:spacing w:val="-28"/>
                      <w:w w:val="85"/>
                      <w:sz w:val="24"/>
                    </w:rPr>
                    <w:t xml:space="preserve"> </w:t>
                  </w:r>
                  <w:r>
                    <w:rPr>
                      <w:w w:val="85"/>
                      <w:sz w:val="24"/>
                    </w:rPr>
                    <w:t>(và</w:t>
                  </w:r>
                  <w:r>
                    <w:rPr>
                      <w:spacing w:val="-28"/>
                      <w:w w:val="85"/>
                      <w:sz w:val="24"/>
                    </w:rPr>
                    <w:t xml:space="preserve"> </w:t>
                  </w:r>
                  <w:r>
                    <w:rPr>
                      <w:w w:val="85"/>
                      <w:sz w:val="24"/>
                    </w:rPr>
                    <w:t>điều</w:t>
                  </w:r>
                  <w:r>
                    <w:rPr>
                      <w:spacing w:val="-27"/>
                      <w:w w:val="85"/>
                      <w:sz w:val="24"/>
                    </w:rPr>
                    <w:t xml:space="preserve"> </w:t>
                  </w:r>
                  <w:r>
                    <w:rPr>
                      <w:w w:val="85"/>
                      <w:sz w:val="24"/>
                    </w:rPr>
                    <w:t>chỉnh)</w:t>
                  </w:r>
                </w:p>
              </w:txbxContent>
            </v:textbox>
            <w10:wrap anchorx="page"/>
          </v:shape>
        </w:pict>
      </w:r>
      <w:r w:rsidR="00541D92">
        <w:t>Có thể hình dung quy trình phát triển CTNT theo sơ đồ sau:</w:t>
      </w: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0"/>
        <w:ind w:left="0"/>
        <w:rPr>
          <w:sz w:val="30"/>
        </w:rPr>
      </w:pPr>
    </w:p>
    <w:p w:rsidR="00541D92" w:rsidRDefault="00541D92" w:rsidP="00541D92">
      <w:pPr>
        <w:pStyle w:val="BodyText"/>
        <w:spacing w:before="1"/>
        <w:ind w:left="0"/>
        <w:rPr>
          <w:sz w:val="30"/>
        </w:rPr>
      </w:pPr>
    </w:p>
    <w:p w:rsidR="00541D92" w:rsidRPr="009E3C5F" w:rsidRDefault="00541D92" w:rsidP="00541D92">
      <w:pPr>
        <w:pStyle w:val="BodyText"/>
        <w:spacing w:before="1"/>
        <w:ind w:right="312" w:firstLine="719"/>
        <w:jc w:val="both"/>
      </w:pPr>
      <w:r>
        <w:t>Lập KHGD (phát triển chương trình nhà trường) là quá trình cụ thể hóa, làm chương trình chung QG phù hợp với thực tiễn của địa phương trên cơ sở đảm bảo yêu cầu chung của chương trình QG; lựa chọn, xây dựng nội dung (phần dành cho nhà trường xác định); và xác định cách thức thực hiện phản ánh đặc trưng và phù hợp với thực tiễn nhà trường, những yêu cầu, thành tựu hiện đại (về KHGD, công nghệ, …); nhằm đáp ứng yêu cầu phát triển các phẩm chất, năng lực của người học, thực hiện có hiệu quả mục tiêu giáo dục.</w:t>
      </w:r>
    </w:p>
    <w:p w:rsidR="00395395" w:rsidRDefault="00395395" w:rsidP="00541D92">
      <w:pPr>
        <w:pStyle w:val="Heading1"/>
        <w:spacing w:before="221"/>
      </w:pPr>
    </w:p>
    <w:p w:rsidR="00541D92" w:rsidRDefault="00541D92" w:rsidP="00541D92">
      <w:pPr>
        <w:pStyle w:val="Heading1"/>
        <w:spacing w:before="221"/>
      </w:pPr>
      <w:r>
        <w:t>Một số VD :</w:t>
      </w:r>
    </w:p>
    <w:p w:rsidR="00541D92" w:rsidRDefault="00541D92" w:rsidP="00395395">
      <w:pPr>
        <w:pStyle w:val="ListParagraph"/>
        <w:numPr>
          <w:ilvl w:val="0"/>
          <w:numId w:val="2"/>
        </w:numPr>
        <w:tabs>
          <w:tab w:val="left" w:pos="941"/>
          <w:tab w:val="left" w:pos="942"/>
        </w:tabs>
        <w:spacing w:before="114" w:line="242" w:lineRule="auto"/>
        <w:ind w:right="317"/>
        <w:jc w:val="both"/>
        <w:rPr>
          <w:sz w:val="28"/>
        </w:rPr>
      </w:pPr>
      <w:r>
        <w:rPr>
          <w:sz w:val="28"/>
        </w:rPr>
        <w:t xml:space="preserve">Tổ chức, sắp xếp lại một số nội dung chương trình (VD xây dựng các chủ đề </w:t>
      </w:r>
      <w:r>
        <w:rPr>
          <w:sz w:val="28"/>
        </w:rPr>
        <w:lastRenderedPageBreak/>
        <w:t>tích</w:t>
      </w:r>
      <w:r>
        <w:rPr>
          <w:spacing w:val="-4"/>
          <w:sz w:val="28"/>
        </w:rPr>
        <w:t xml:space="preserve"> </w:t>
      </w:r>
      <w:r>
        <w:rPr>
          <w:sz w:val="28"/>
        </w:rPr>
        <w:t>hợp)</w:t>
      </w:r>
    </w:p>
    <w:p w:rsidR="00541D92" w:rsidRDefault="00541D92" w:rsidP="00395395">
      <w:pPr>
        <w:pStyle w:val="ListParagraph"/>
        <w:numPr>
          <w:ilvl w:val="0"/>
          <w:numId w:val="2"/>
        </w:numPr>
        <w:tabs>
          <w:tab w:val="left" w:pos="941"/>
          <w:tab w:val="left" w:pos="942"/>
        </w:tabs>
        <w:spacing w:before="114"/>
        <w:jc w:val="both"/>
        <w:rPr>
          <w:sz w:val="28"/>
        </w:rPr>
      </w:pPr>
      <w:r>
        <w:rPr>
          <w:sz w:val="28"/>
        </w:rPr>
        <w:t>Xây dựng chương trình, tài liệu một số hoạt động</w:t>
      </w:r>
      <w:r>
        <w:rPr>
          <w:spacing w:val="-8"/>
          <w:sz w:val="28"/>
        </w:rPr>
        <w:t xml:space="preserve"> </w:t>
      </w:r>
      <w:r>
        <w:rPr>
          <w:sz w:val="28"/>
        </w:rPr>
        <w:t>GD</w:t>
      </w:r>
    </w:p>
    <w:p w:rsidR="00541D92" w:rsidRDefault="00541D92" w:rsidP="00395395">
      <w:pPr>
        <w:pStyle w:val="ListParagraph"/>
        <w:numPr>
          <w:ilvl w:val="0"/>
          <w:numId w:val="2"/>
        </w:numPr>
        <w:tabs>
          <w:tab w:val="left" w:pos="941"/>
          <w:tab w:val="left" w:pos="942"/>
        </w:tabs>
        <w:spacing w:before="121" w:line="242" w:lineRule="auto"/>
        <w:ind w:right="316"/>
        <w:jc w:val="both"/>
        <w:rPr>
          <w:sz w:val="28"/>
        </w:rPr>
      </w:pPr>
      <w:r>
        <w:rPr>
          <w:sz w:val="28"/>
        </w:rPr>
        <w:t>Thực hiện các biện pháp tăng cường phát triển các NLC (như GQVĐ, hợp tác, giao tiếp, tự học) qua các môn học/ HĐ</w:t>
      </w:r>
      <w:r>
        <w:rPr>
          <w:spacing w:val="-9"/>
          <w:sz w:val="28"/>
        </w:rPr>
        <w:t xml:space="preserve"> </w:t>
      </w:r>
      <w:r>
        <w:rPr>
          <w:sz w:val="28"/>
        </w:rPr>
        <w:t>GD</w:t>
      </w:r>
    </w:p>
    <w:p w:rsidR="00541D92" w:rsidRDefault="00541D92" w:rsidP="00395395">
      <w:pPr>
        <w:pStyle w:val="ListParagraph"/>
        <w:numPr>
          <w:ilvl w:val="0"/>
          <w:numId w:val="2"/>
        </w:numPr>
        <w:tabs>
          <w:tab w:val="left" w:pos="941"/>
          <w:tab w:val="left" w:pos="942"/>
        </w:tabs>
        <w:spacing w:before="114"/>
        <w:ind w:right="317"/>
        <w:jc w:val="both"/>
        <w:rPr>
          <w:sz w:val="28"/>
        </w:rPr>
      </w:pPr>
      <w:r>
        <w:rPr>
          <w:sz w:val="28"/>
        </w:rPr>
        <w:t>Thực hiện các biện pháp tăng cường cơ hội học tập tự chọn cho HS, đáp ứng năng lực nhu cầu phát triển của các</w:t>
      </w:r>
      <w:r>
        <w:rPr>
          <w:spacing w:val="-4"/>
          <w:sz w:val="28"/>
        </w:rPr>
        <w:t xml:space="preserve"> </w:t>
      </w:r>
      <w:r>
        <w:rPr>
          <w:sz w:val="28"/>
        </w:rPr>
        <w:t>em.</w:t>
      </w:r>
    </w:p>
    <w:p w:rsidR="00541D92" w:rsidRDefault="00541D92" w:rsidP="00395395">
      <w:pPr>
        <w:pStyle w:val="ListParagraph"/>
        <w:numPr>
          <w:ilvl w:val="0"/>
          <w:numId w:val="2"/>
        </w:numPr>
        <w:tabs>
          <w:tab w:val="left" w:pos="941"/>
          <w:tab w:val="left" w:pos="942"/>
        </w:tabs>
        <w:spacing w:before="121"/>
        <w:jc w:val="both"/>
        <w:rPr>
          <w:sz w:val="28"/>
        </w:rPr>
      </w:pPr>
      <w:r>
        <w:rPr>
          <w:sz w:val="28"/>
        </w:rPr>
        <w:t>Sử dụng kĩ thuật lập TKB thích</w:t>
      </w:r>
      <w:r>
        <w:rPr>
          <w:spacing w:val="-9"/>
          <w:sz w:val="28"/>
        </w:rPr>
        <w:t xml:space="preserve"> </w:t>
      </w:r>
      <w:r>
        <w:rPr>
          <w:sz w:val="28"/>
        </w:rPr>
        <w:t>hợp…</w:t>
      </w:r>
    </w:p>
    <w:p w:rsidR="00541D92" w:rsidRDefault="00541D92" w:rsidP="00541D92">
      <w:pPr>
        <w:jc w:val="both"/>
        <w:rPr>
          <w:sz w:val="28"/>
        </w:rPr>
        <w:sectPr w:rsidR="00541D92">
          <w:type w:val="continuous"/>
          <w:pgSz w:w="12240" w:h="15840"/>
          <w:pgMar w:top="900" w:right="540" w:bottom="940" w:left="1480" w:header="720" w:footer="720" w:gutter="0"/>
          <w:cols w:space="720"/>
        </w:sectPr>
      </w:pPr>
    </w:p>
    <w:p w:rsidR="000F49C0" w:rsidRDefault="004D0A8D" w:rsidP="004D0A8D">
      <w:pPr>
        <w:pStyle w:val="Heading1"/>
        <w:ind w:left="0"/>
      </w:pPr>
      <w:r>
        <w:lastRenderedPageBreak/>
        <w:t xml:space="preserve">D. </w:t>
      </w:r>
      <w:r w:rsidR="000F49C0">
        <w:t>CÂU HỎI VÀ BÀI TẬP THẢO LUẬN</w:t>
      </w:r>
    </w:p>
    <w:p w:rsidR="000F49C0" w:rsidRDefault="000F49C0" w:rsidP="000F49C0">
      <w:pPr>
        <w:spacing w:before="217"/>
        <w:ind w:left="930"/>
        <w:rPr>
          <w:b/>
          <w:sz w:val="28"/>
        </w:rPr>
      </w:pPr>
      <w:r>
        <w:rPr>
          <w:b/>
          <w:sz w:val="28"/>
        </w:rPr>
        <w:t xml:space="preserve">Câu hỏi </w:t>
      </w:r>
      <w:r w:rsidR="00A11924">
        <w:rPr>
          <w:b/>
          <w:sz w:val="28"/>
        </w:rPr>
        <w:t>chương</w:t>
      </w:r>
      <w:r w:rsidR="00635A9E">
        <w:rPr>
          <w:b/>
          <w:sz w:val="28"/>
        </w:rPr>
        <w:t xml:space="preserve"> 1:</w:t>
      </w:r>
    </w:p>
    <w:p w:rsidR="000F49C0" w:rsidRDefault="000F49C0" w:rsidP="00395395">
      <w:pPr>
        <w:pStyle w:val="ListParagraph"/>
        <w:numPr>
          <w:ilvl w:val="1"/>
          <w:numId w:val="2"/>
        </w:numPr>
        <w:tabs>
          <w:tab w:val="left" w:pos="1072"/>
        </w:tabs>
        <w:spacing w:before="115"/>
        <w:ind w:right="311" w:firstLine="679"/>
        <w:jc w:val="both"/>
        <w:rPr>
          <w:sz w:val="28"/>
        </w:rPr>
      </w:pPr>
      <w:r>
        <w:rPr>
          <w:sz w:val="28"/>
        </w:rPr>
        <w:t xml:space="preserve">Nêu tiến trình xây dựng và tổ chức thực hiện kế hoạch GD của nhà trường </w:t>
      </w:r>
      <w:r>
        <w:rPr>
          <w:spacing w:val="-3"/>
          <w:sz w:val="28"/>
        </w:rPr>
        <w:t xml:space="preserve">mà </w:t>
      </w:r>
      <w:r>
        <w:rPr>
          <w:sz w:val="28"/>
        </w:rPr>
        <w:t>Ông/Bà biết</w:t>
      </w:r>
      <w:r>
        <w:rPr>
          <w:spacing w:val="-6"/>
          <w:sz w:val="28"/>
        </w:rPr>
        <w:t xml:space="preserve"> </w:t>
      </w:r>
      <w:r>
        <w:rPr>
          <w:sz w:val="28"/>
        </w:rPr>
        <w:t>?</w:t>
      </w:r>
    </w:p>
    <w:p w:rsidR="000F49C0" w:rsidRDefault="000F49C0" w:rsidP="00395395">
      <w:pPr>
        <w:pStyle w:val="ListParagraph"/>
        <w:numPr>
          <w:ilvl w:val="1"/>
          <w:numId w:val="2"/>
        </w:numPr>
        <w:tabs>
          <w:tab w:val="left" w:pos="1089"/>
        </w:tabs>
        <w:spacing w:line="242" w:lineRule="auto"/>
        <w:ind w:right="309" w:firstLine="679"/>
        <w:jc w:val="both"/>
        <w:rPr>
          <w:sz w:val="28"/>
        </w:rPr>
      </w:pPr>
      <w:r>
        <w:rPr>
          <w:sz w:val="28"/>
        </w:rPr>
        <w:t>Trình bày về quy trình xây dựng kế hoạch giáo dục của tổ chuyên môn, xây dựng thời khóa biểu dạy học ở nhà</w:t>
      </w:r>
      <w:r>
        <w:rPr>
          <w:spacing w:val="-13"/>
          <w:sz w:val="28"/>
        </w:rPr>
        <w:t xml:space="preserve"> </w:t>
      </w:r>
      <w:r>
        <w:rPr>
          <w:sz w:val="28"/>
        </w:rPr>
        <w:t>trường.</w:t>
      </w:r>
    </w:p>
    <w:p w:rsidR="000F49C0" w:rsidRDefault="000F49C0" w:rsidP="00395395">
      <w:pPr>
        <w:pStyle w:val="ListParagraph"/>
        <w:numPr>
          <w:ilvl w:val="1"/>
          <w:numId w:val="2"/>
        </w:numPr>
        <w:tabs>
          <w:tab w:val="left" w:pos="1086"/>
        </w:tabs>
        <w:spacing w:before="115"/>
        <w:ind w:right="317" w:firstLine="679"/>
        <w:jc w:val="both"/>
        <w:rPr>
          <w:sz w:val="28"/>
        </w:rPr>
      </w:pPr>
      <w:r>
        <w:rPr>
          <w:sz w:val="28"/>
        </w:rPr>
        <w:t>Cách thức lập kế hoạch đánh giá kết quả học tập, rèn luyện của học sinh; sử dụng kết quả đánh giá HS để nâng cao chất lượng giáo dục</w:t>
      </w:r>
      <w:r>
        <w:rPr>
          <w:spacing w:val="-10"/>
          <w:sz w:val="28"/>
        </w:rPr>
        <w:t xml:space="preserve"> </w:t>
      </w:r>
      <w:r>
        <w:rPr>
          <w:sz w:val="28"/>
        </w:rPr>
        <w:t>?</w:t>
      </w:r>
    </w:p>
    <w:p w:rsidR="000F49C0" w:rsidRPr="000F49C0" w:rsidRDefault="000F49C0" w:rsidP="00395395">
      <w:pPr>
        <w:pStyle w:val="ListParagraph"/>
        <w:numPr>
          <w:ilvl w:val="1"/>
          <w:numId w:val="2"/>
        </w:numPr>
        <w:tabs>
          <w:tab w:val="left" w:pos="1072"/>
        </w:tabs>
        <w:spacing w:before="120"/>
        <w:ind w:firstLine="679"/>
        <w:jc w:val="both"/>
        <w:rPr>
          <w:sz w:val="28"/>
        </w:rPr>
      </w:pPr>
      <w:r>
        <w:rPr>
          <w:sz w:val="28"/>
        </w:rPr>
        <w:t>Nêu những nội dung và biện pháp cơ bản trong quản lý hoạt động học của</w:t>
      </w:r>
      <w:r>
        <w:rPr>
          <w:spacing w:val="68"/>
          <w:sz w:val="28"/>
        </w:rPr>
        <w:t xml:space="preserve"> </w:t>
      </w:r>
      <w:r>
        <w:rPr>
          <w:sz w:val="28"/>
        </w:rPr>
        <w:t>HS</w:t>
      </w:r>
      <w:r>
        <w:t>?</w:t>
      </w:r>
    </w:p>
    <w:p w:rsidR="000F49C0" w:rsidRDefault="000F49C0" w:rsidP="00395395">
      <w:pPr>
        <w:pStyle w:val="Heading1"/>
        <w:spacing w:before="125"/>
        <w:ind w:left="581"/>
        <w:jc w:val="both"/>
      </w:pPr>
      <w:r>
        <w:t xml:space="preserve">Câu hỏi </w:t>
      </w:r>
      <w:r w:rsidR="00A11924">
        <w:t>chương</w:t>
      </w:r>
      <w:r w:rsidR="00635A9E">
        <w:t xml:space="preserve"> 2:</w:t>
      </w:r>
    </w:p>
    <w:p w:rsidR="000F49C0" w:rsidRDefault="000F49C0" w:rsidP="00395395">
      <w:pPr>
        <w:pStyle w:val="ListParagraph"/>
        <w:numPr>
          <w:ilvl w:val="1"/>
          <w:numId w:val="2"/>
        </w:numPr>
        <w:tabs>
          <w:tab w:val="left" w:pos="1289"/>
          <w:tab w:val="left" w:pos="1290"/>
        </w:tabs>
        <w:spacing w:before="115" w:line="242" w:lineRule="auto"/>
        <w:ind w:left="1290" w:right="547" w:hanging="360"/>
        <w:jc w:val="both"/>
        <w:rPr>
          <w:sz w:val="28"/>
        </w:rPr>
      </w:pPr>
      <w:r>
        <w:rPr>
          <w:sz w:val="28"/>
        </w:rPr>
        <w:t>Phân tích một số quan điểm tiếp cận trong phát triển chương trình giáo dục.</w:t>
      </w:r>
    </w:p>
    <w:p w:rsidR="000F49C0" w:rsidRDefault="000F49C0" w:rsidP="00395395">
      <w:pPr>
        <w:pStyle w:val="ListParagraph"/>
        <w:numPr>
          <w:ilvl w:val="1"/>
          <w:numId w:val="2"/>
        </w:numPr>
        <w:tabs>
          <w:tab w:val="left" w:pos="1289"/>
          <w:tab w:val="left" w:pos="1290"/>
        </w:tabs>
        <w:spacing w:before="115"/>
        <w:ind w:left="1290" w:hanging="360"/>
        <w:jc w:val="both"/>
        <w:rPr>
          <w:sz w:val="28"/>
        </w:rPr>
      </w:pPr>
      <w:r>
        <w:rPr>
          <w:sz w:val="28"/>
        </w:rPr>
        <w:t>Trình bày nguyên tắc và quy trình phát triển kế hoạch giáo dục nhà</w:t>
      </w:r>
      <w:r>
        <w:rPr>
          <w:spacing w:val="-15"/>
          <w:sz w:val="28"/>
        </w:rPr>
        <w:t xml:space="preserve"> </w:t>
      </w:r>
      <w:r>
        <w:rPr>
          <w:sz w:val="28"/>
        </w:rPr>
        <w:t>trường.</w:t>
      </w:r>
    </w:p>
    <w:p w:rsidR="000F49C0" w:rsidRDefault="000F49C0" w:rsidP="00395395">
      <w:pPr>
        <w:pStyle w:val="Heading1"/>
        <w:spacing w:before="124"/>
        <w:ind w:left="930"/>
        <w:jc w:val="both"/>
      </w:pPr>
      <w:r>
        <w:t>Bài tập thảo luận</w:t>
      </w:r>
    </w:p>
    <w:p w:rsidR="000F49C0" w:rsidRDefault="000F49C0" w:rsidP="00395395">
      <w:pPr>
        <w:pStyle w:val="ListParagraph"/>
        <w:numPr>
          <w:ilvl w:val="1"/>
          <w:numId w:val="2"/>
        </w:numPr>
        <w:tabs>
          <w:tab w:val="left" w:pos="1094"/>
        </w:tabs>
        <w:spacing w:before="115"/>
        <w:ind w:left="1093" w:hanging="163"/>
        <w:jc w:val="both"/>
        <w:rPr>
          <w:b/>
          <w:sz w:val="28"/>
        </w:rPr>
      </w:pPr>
      <w:r>
        <w:rPr>
          <w:b/>
          <w:sz w:val="28"/>
        </w:rPr>
        <w:t>Tìm hiểu thực tế về việc xây dựng và phát triển chương trình ở</w:t>
      </w:r>
      <w:r>
        <w:rPr>
          <w:b/>
          <w:spacing w:val="-15"/>
          <w:sz w:val="28"/>
        </w:rPr>
        <w:t xml:space="preserve"> </w:t>
      </w:r>
      <w:r>
        <w:rPr>
          <w:b/>
          <w:sz w:val="28"/>
        </w:rPr>
        <w:t>trường</w:t>
      </w:r>
    </w:p>
    <w:p w:rsidR="000F49C0" w:rsidRDefault="00A11924" w:rsidP="00395395">
      <w:pPr>
        <w:spacing w:line="329" w:lineRule="exact"/>
        <w:ind w:left="222"/>
        <w:jc w:val="both"/>
        <w:rPr>
          <w:b/>
          <w:sz w:val="28"/>
        </w:rPr>
      </w:pPr>
      <w:r>
        <w:rPr>
          <w:b/>
          <w:sz w:val="28"/>
        </w:rPr>
        <w:t>THCS</w:t>
      </w:r>
    </w:p>
    <w:p w:rsidR="000F49C0" w:rsidRDefault="000F49C0" w:rsidP="00395395">
      <w:pPr>
        <w:pStyle w:val="BodyText"/>
        <w:spacing w:before="112"/>
        <w:ind w:right="300" w:firstLine="719"/>
        <w:jc w:val="both"/>
      </w:pPr>
      <w:r>
        <w:t>Hãy tìm hiểu việc xây dựng và phát triển chương trình (lập kế hoạch giáo dục nhà trường) ở trường mình/ hoặc một trường khác mà anh/ chị biết (thực hiện chỉ đạo của Bộ trong những năm gần đây).</w:t>
      </w:r>
    </w:p>
    <w:p w:rsidR="000F49C0" w:rsidRDefault="000F49C0" w:rsidP="00395395">
      <w:pPr>
        <w:pStyle w:val="BodyText"/>
        <w:spacing w:before="122"/>
        <w:ind w:left="941"/>
        <w:jc w:val="both"/>
      </w:pPr>
      <w:r>
        <w:t>Đánh giá những mặt được, những khó khăn, hạn chế khi thực hiện ?</w:t>
      </w:r>
    </w:p>
    <w:p w:rsidR="000F49C0" w:rsidRDefault="000F49C0" w:rsidP="00395395">
      <w:pPr>
        <w:pStyle w:val="BodyText"/>
        <w:spacing w:before="119"/>
        <w:ind w:firstLine="679"/>
        <w:jc w:val="both"/>
      </w:pPr>
      <w:r>
        <w:t>Nêu những kinh nghiệm hoặc đề xuất các biện pháp trong xây dựng KHGD ở trường phù hợp điều kiện và đảm bảo tính khả thi ?</w:t>
      </w:r>
    </w:p>
    <w:p w:rsidR="000F49C0" w:rsidRDefault="000F49C0" w:rsidP="00395395">
      <w:pPr>
        <w:pStyle w:val="ListParagraph"/>
        <w:numPr>
          <w:ilvl w:val="1"/>
          <w:numId w:val="2"/>
        </w:numPr>
        <w:tabs>
          <w:tab w:val="left" w:pos="1122"/>
        </w:tabs>
        <w:spacing w:before="120"/>
        <w:ind w:right="310" w:firstLine="708"/>
        <w:jc w:val="both"/>
        <w:rPr>
          <w:sz w:val="28"/>
        </w:rPr>
      </w:pPr>
      <w:r>
        <w:rPr>
          <w:sz w:val="28"/>
        </w:rPr>
        <w:t>Đề xuất một bản kế hoạch giáo dục của tổ chuyên môn; một bản thời khóa biểu của một khối lớp ở nhà</w:t>
      </w:r>
      <w:r>
        <w:rPr>
          <w:spacing w:val="-1"/>
          <w:sz w:val="28"/>
        </w:rPr>
        <w:t xml:space="preserve"> </w:t>
      </w:r>
      <w:r>
        <w:rPr>
          <w:sz w:val="28"/>
        </w:rPr>
        <w:t>trường.</w:t>
      </w:r>
    </w:p>
    <w:p w:rsidR="000F49C0" w:rsidRDefault="000F49C0" w:rsidP="00395395">
      <w:pPr>
        <w:pStyle w:val="ListParagraph"/>
        <w:numPr>
          <w:ilvl w:val="1"/>
          <w:numId w:val="2"/>
        </w:numPr>
        <w:tabs>
          <w:tab w:val="left" w:pos="1098"/>
        </w:tabs>
        <w:spacing w:before="121"/>
        <w:ind w:right="318" w:firstLine="708"/>
        <w:jc w:val="both"/>
        <w:rPr>
          <w:sz w:val="28"/>
        </w:rPr>
      </w:pPr>
      <w:r>
        <w:rPr>
          <w:sz w:val="28"/>
        </w:rPr>
        <w:t>Nhận xét về những kết quả đạt được/thành tựu và những khó khăn/rào cản đối với đổi mới PPDH hiện nay</w:t>
      </w:r>
      <w:r>
        <w:rPr>
          <w:spacing w:val="-3"/>
          <w:sz w:val="28"/>
        </w:rPr>
        <w:t xml:space="preserve"> </w:t>
      </w:r>
      <w:r>
        <w:rPr>
          <w:sz w:val="28"/>
        </w:rPr>
        <w:t>?</w:t>
      </w:r>
    </w:p>
    <w:p w:rsidR="000F49C0" w:rsidRDefault="000F49C0" w:rsidP="00395395">
      <w:pPr>
        <w:pStyle w:val="BodyText"/>
        <w:ind w:left="450" w:firstLine="566"/>
        <w:jc w:val="both"/>
      </w:pPr>
      <w:r>
        <w:t>- Nêu được những kinh nghiệm, biện pháp sử dụng kết quả đánh giá học sinh trong nâng cao chất lượng giáo dục.</w:t>
      </w:r>
    </w:p>
    <w:p w:rsidR="000F49C0" w:rsidRDefault="000F49C0" w:rsidP="00395395">
      <w:pPr>
        <w:pStyle w:val="ListParagraph"/>
        <w:numPr>
          <w:ilvl w:val="1"/>
          <w:numId w:val="2"/>
        </w:numPr>
        <w:tabs>
          <w:tab w:val="left" w:pos="1098"/>
        </w:tabs>
        <w:ind w:right="316" w:firstLine="708"/>
        <w:jc w:val="both"/>
        <w:rPr>
          <w:sz w:val="28"/>
        </w:rPr>
      </w:pPr>
      <w:r>
        <w:rPr>
          <w:sz w:val="28"/>
        </w:rPr>
        <w:t>Những thuận lợi và khó khăn hiện nay trong quản lý hoạt động học của HS và đề xuất các biện pháp thực hiện</w:t>
      </w:r>
      <w:r>
        <w:rPr>
          <w:spacing w:val="-12"/>
          <w:sz w:val="28"/>
        </w:rPr>
        <w:t xml:space="preserve"> </w:t>
      </w:r>
      <w:r>
        <w:rPr>
          <w:sz w:val="28"/>
        </w:rPr>
        <w:t>?</w:t>
      </w:r>
    </w:p>
    <w:p w:rsidR="000F49C0" w:rsidRDefault="000F49C0" w:rsidP="00395395">
      <w:pPr>
        <w:pStyle w:val="ListParagraph"/>
        <w:numPr>
          <w:ilvl w:val="1"/>
          <w:numId w:val="2"/>
        </w:numPr>
        <w:tabs>
          <w:tab w:val="left" w:pos="1094"/>
        </w:tabs>
        <w:spacing w:before="122"/>
        <w:ind w:right="305" w:firstLine="708"/>
        <w:jc w:val="both"/>
        <w:rPr>
          <w:sz w:val="28"/>
        </w:rPr>
      </w:pPr>
      <w:r>
        <w:rPr>
          <w:sz w:val="28"/>
        </w:rPr>
        <w:t>Nhận xét về chương trình hiện hành theo một số quan điểm, tiếp cận phát triển chương trình giáo</w:t>
      </w:r>
      <w:r>
        <w:rPr>
          <w:spacing w:val="-2"/>
          <w:sz w:val="28"/>
        </w:rPr>
        <w:t xml:space="preserve"> </w:t>
      </w:r>
      <w:r>
        <w:rPr>
          <w:sz w:val="28"/>
        </w:rPr>
        <w:t>dục.</w:t>
      </w:r>
    </w:p>
    <w:p w:rsidR="000F49C0" w:rsidRDefault="000F49C0" w:rsidP="00395395">
      <w:pPr>
        <w:jc w:val="both"/>
        <w:rPr>
          <w:sz w:val="28"/>
        </w:rPr>
        <w:sectPr w:rsidR="000F49C0">
          <w:pgSz w:w="12240" w:h="15840"/>
          <w:pgMar w:top="780" w:right="540" w:bottom="1000" w:left="1480" w:header="0" w:footer="752" w:gutter="0"/>
          <w:cols w:space="720"/>
        </w:sectPr>
      </w:pPr>
    </w:p>
    <w:p w:rsidR="000F49C0" w:rsidRDefault="004D0A8D" w:rsidP="004D0A8D">
      <w:pPr>
        <w:pStyle w:val="Heading1"/>
        <w:ind w:left="0"/>
        <w:jc w:val="both"/>
        <w:rPr>
          <w:b w:val="0"/>
          <w:sz w:val="30"/>
        </w:rPr>
      </w:pPr>
      <w:r>
        <w:lastRenderedPageBreak/>
        <w:t xml:space="preserve">E. </w:t>
      </w:r>
      <w:r w:rsidR="000F49C0">
        <w:t>TÀI LIỆU THAM KHẢO</w:t>
      </w:r>
    </w:p>
    <w:p w:rsidR="000F49C0" w:rsidRDefault="000F49C0" w:rsidP="000F49C0">
      <w:pPr>
        <w:pStyle w:val="BodyText"/>
        <w:spacing w:before="10"/>
        <w:ind w:left="0"/>
        <w:rPr>
          <w:b/>
          <w:sz w:val="26"/>
        </w:rPr>
      </w:pPr>
    </w:p>
    <w:p w:rsidR="000F49C0" w:rsidRDefault="000F49C0" w:rsidP="000F49C0">
      <w:pPr>
        <w:pStyle w:val="ListParagraph"/>
        <w:numPr>
          <w:ilvl w:val="0"/>
          <w:numId w:val="1"/>
        </w:numPr>
        <w:tabs>
          <w:tab w:val="left" w:pos="503"/>
        </w:tabs>
        <w:spacing w:before="0"/>
        <w:ind w:right="346" w:hanging="511"/>
        <w:jc w:val="both"/>
        <w:rPr>
          <w:sz w:val="28"/>
        </w:rPr>
      </w:pPr>
      <w:r>
        <w:rPr>
          <w:sz w:val="28"/>
        </w:rPr>
        <w:t xml:space="preserve">Điều lệ Trường THCS, trường THPT và trường phổ thông có nhiều cấp học (Ban hành kèm theo Thông tư số: 12/2011/TT-BGDĐT ngày </w:t>
      </w:r>
      <w:r>
        <w:rPr>
          <w:i/>
          <w:sz w:val="28"/>
        </w:rPr>
        <w:t xml:space="preserve">28 tháng 3 năm 2011 </w:t>
      </w:r>
      <w:r>
        <w:rPr>
          <w:sz w:val="28"/>
        </w:rPr>
        <w:t>của Bộ trưởng Bộ Giáo dục và Đào tạo</w:t>
      </w:r>
    </w:p>
    <w:p w:rsidR="000F49C0" w:rsidRDefault="000F49C0" w:rsidP="000F49C0">
      <w:pPr>
        <w:pStyle w:val="ListParagraph"/>
        <w:numPr>
          <w:ilvl w:val="0"/>
          <w:numId w:val="1"/>
        </w:numPr>
        <w:tabs>
          <w:tab w:val="left" w:pos="503"/>
        </w:tabs>
        <w:spacing w:before="121"/>
        <w:ind w:hanging="511"/>
        <w:jc w:val="both"/>
        <w:rPr>
          <w:sz w:val="28"/>
        </w:rPr>
      </w:pPr>
      <w:r>
        <w:rPr>
          <w:sz w:val="28"/>
        </w:rPr>
        <w:t>Bộ Giáo dục và Đào tạo (2006). Chương trình giáo dục phổ</w:t>
      </w:r>
      <w:r>
        <w:rPr>
          <w:spacing w:val="-11"/>
          <w:sz w:val="28"/>
        </w:rPr>
        <w:t xml:space="preserve"> </w:t>
      </w:r>
      <w:r>
        <w:rPr>
          <w:sz w:val="28"/>
        </w:rPr>
        <w:t>thông tổng thể (Dự thảo).</w:t>
      </w:r>
    </w:p>
    <w:p w:rsidR="000F49C0" w:rsidRDefault="000F49C0" w:rsidP="000F49C0">
      <w:pPr>
        <w:pStyle w:val="ListParagraph"/>
        <w:numPr>
          <w:ilvl w:val="0"/>
          <w:numId w:val="1"/>
        </w:numPr>
        <w:tabs>
          <w:tab w:val="left" w:pos="524"/>
        </w:tabs>
        <w:spacing w:before="120"/>
        <w:ind w:right="304" w:hanging="511"/>
        <w:jc w:val="both"/>
        <w:rPr>
          <w:sz w:val="28"/>
        </w:rPr>
      </w:pPr>
      <w:r>
        <w:rPr>
          <w:sz w:val="28"/>
        </w:rPr>
        <w:t>Chương trình đảm bảo chất lượng giáo dục trường học (SEQAP) (2012), Quản lý hoạt động dạy học ở trường tiểu học dạy học cả ngày (Mô đun bồi dưỡng CBQL).</w:t>
      </w:r>
    </w:p>
    <w:p w:rsidR="000F49C0" w:rsidRDefault="000F49C0" w:rsidP="000F49C0">
      <w:pPr>
        <w:pStyle w:val="ListParagraph"/>
        <w:numPr>
          <w:ilvl w:val="0"/>
          <w:numId w:val="1"/>
        </w:numPr>
        <w:tabs>
          <w:tab w:val="left" w:pos="537"/>
        </w:tabs>
        <w:ind w:right="300" w:hanging="511"/>
        <w:jc w:val="both"/>
        <w:rPr>
          <w:sz w:val="28"/>
        </w:rPr>
      </w:pPr>
      <w:r>
        <w:rPr>
          <w:sz w:val="28"/>
        </w:rPr>
        <w:t xml:space="preserve">Bộ Giáo dục và Đào tạo, </w:t>
      </w:r>
      <w:r>
        <w:rPr>
          <w:spacing w:val="-5"/>
          <w:sz w:val="28"/>
        </w:rPr>
        <w:t xml:space="preserve">Công văn </w:t>
      </w:r>
      <w:r>
        <w:rPr>
          <w:spacing w:val="-3"/>
          <w:sz w:val="28"/>
        </w:rPr>
        <w:t xml:space="preserve">số </w:t>
      </w:r>
      <w:r>
        <w:rPr>
          <w:spacing w:val="-7"/>
          <w:sz w:val="28"/>
        </w:rPr>
        <w:t xml:space="preserve">791/HD-BGDĐT </w:t>
      </w:r>
      <w:r>
        <w:rPr>
          <w:spacing w:val="-4"/>
          <w:sz w:val="28"/>
        </w:rPr>
        <w:t xml:space="preserve">ngày </w:t>
      </w:r>
      <w:r>
        <w:rPr>
          <w:spacing w:val="-6"/>
          <w:sz w:val="28"/>
        </w:rPr>
        <w:t xml:space="preserve">25/6/2013 </w:t>
      </w:r>
      <w:r>
        <w:rPr>
          <w:spacing w:val="-5"/>
          <w:sz w:val="28"/>
        </w:rPr>
        <w:t xml:space="preserve">của </w:t>
      </w:r>
      <w:r>
        <w:rPr>
          <w:spacing w:val="-3"/>
          <w:sz w:val="28"/>
        </w:rPr>
        <w:t xml:space="preserve">Bộ </w:t>
      </w:r>
      <w:r>
        <w:rPr>
          <w:spacing w:val="-6"/>
          <w:sz w:val="28"/>
        </w:rPr>
        <w:t>GD&amp;ĐT,</w:t>
      </w:r>
      <w:r>
        <w:rPr>
          <w:spacing w:val="-10"/>
          <w:sz w:val="28"/>
        </w:rPr>
        <w:t xml:space="preserve"> </w:t>
      </w:r>
      <w:r>
        <w:rPr>
          <w:spacing w:val="-6"/>
          <w:sz w:val="28"/>
        </w:rPr>
        <w:t>Hướng</w:t>
      </w:r>
      <w:r>
        <w:rPr>
          <w:spacing w:val="-9"/>
          <w:sz w:val="28"/>
        </w:rPr>
        <w:t xml:space="preserve"> </w:t>
      </w:r>
      <w:r>
        <w:rPr>
          <w:spacing w:val="-5"/>
          <w:sz w:val="28"/>
        </w:rPr>
        <w:t>dẫn</w:t>
      </w:r>
      <w:r>
        <w:rPr>
          <w:spacing w:val="-11"/>
          <w:sz w:val="28"/>
        </w:rPr>
        <w:t xml:space="preserve"> </w:t>
      </w:r>
      <w:r>
        <w:rPr>
          <w:spacing w:val="-4"/>
          <w:sz w:val="28"/>
        </w:rPr>
        <w:t>thí</w:t>
      </w:r>
      <w:r>
        <w:rPr>
          <w:spacing w:val="-12"/>
          <w:sz w:val="28"/>
        </w:rPr>
        <w:t xml:space="preserve"> </w:t>
      </w:r>
      <w:r>
        <w:rPr>
          <w:spacing w:val="-5"/>
          <w:sz w:val="28"/>
        </w:rPr>
        <w:t>điểm</w:t>
      </w:r>
      <w:r>
        <w:rPr>
          <w:spacing w:val="-15"/>
          <w:sz w:val="28"/>
        </w:rPr>
        <w:t xml:space="preserve"> </w:t>
      </w:r>
      <w:r>
        <w:rPr>
          <w:spacing w:val="-5"/>
          <w:sz w:val="28"/>
        </w:rPr>
        <w:t>phát</w:t>
      </w:r>
      <w:r>
        <w:rPr>
          <w:spacing w:val="-9"/>
          <w:sz w:val="28"/>
        </w:rPr>
        <w:t xml:space="preserve"> </w:t>
      </w:r>
      <w:r>
        <w:rPr>
          <w:spacing w:val="-6"/>
          <w:sz w:val="28"/>
        </w:rPr>
        <w:t>triển</w:t>
      </w:r>
      <w:r>
        <w:rPr>
          <w:spacing w:val="-9"/>
          <w:sz w:val="28"/>
        </w:rPr>
        <w:t xml:space="preserve"> </w:t>
      </w:r>
      <w:r>
        <w:rPr>
          <w:spacing w:val="-5"/>
          <w:sz w:val="28"/>
        </w:rPr>
        <w:t>chương</w:t>
      </w:r>
      <w:r>
        <w:rPr>
          <w:spacing w:val="-11"/>
          <w:sz w:val="28"/>
        </w:rPr>
        <w:t xml:space="preserve"> </w:t>
      </w:r>
      <w:r>
        <w:rPr>
          <w:spacing w:val="-6"/>
          <w:sz w:val="28"/>
        </w:rPr>
        <w:t>trình</w:t>
      </w:r>
      <w:r>
        <w:rPr>
          <w:spacing w:val="-11"/>
          <w:sz w:val="28"/>
        </w:rPr>
        <w:t xml:space="preserve"> </w:t>
      </w:r>
      <w:r>
        <w:rPr>
          <w:spacing w:val="-5"/>
          <w:sz w:val="28"/>
        </w:rPr>
        <w:t>giáo</w:t>
      </w:r>
      <w:r>
        <w:rPr>
          <w:spacing w:val="-9"/>
          <w:sz w:val="28"/>
        </w:rPr>
        <w:t xml:space="preserve"> </w:t>
      </w:r>
      <w:r>
        <w:rPr>
          <w:spacing w:val="-4"/>
          <w:sz w:val="28"/>
        </w:rPr>
        <w:t>dục</w:t>
      </w:r>
      <w:r>
        <w:rPr>
          <w:spacing w:val="-12"/>
          <w:sz w:val="28"/>
        </w:rPr>
        <w:t xml:space="preserve"> </w:t>
      </w:r>
      <w:r>
        <w:rPr>
          <w:spacing w:val="-4"/>
          <w:sz w:val="28"/>
        </w:rPr>
        <w:t>nhà</w:t>
      </w:r>
      <w:r>
        <w:rPr>
          <w:spacing w:val="-10"/>
          <w:sz w:val="28"/>
        </w:rPr>
        <w:t xml:space="preserve"> </w:t>
      </w:r>
      <w:r>
        <w:rPr>
          <w:spacing w:val="-6"/>
          <w:sz w:val="28"/>
        </w:rPr>
        <w:t>trường</w:t>
      </w:r>
      <w:r>
        <w:rPr>
          <w:spacing w:val="-11"/>
          <w:sz w:val="28"/>
        </w:rPr>
        <w:t xml:space="preserve"> </w:t>
      </w:r>
      <w:r>
        <w:rPr>
          <w:spacing w:val="-4"/>
          <w:sz w:val="28"/>
        </w:rPr>
        <w:t>phổ</w:t>
      </w:r>
      <w:r>
        <w:rPr>
          <w:spacing w:val="-11"/>
          <w:sz w:val="28"/>
        </w:rPr>
        <w:t xml:space="preserve"> </w:t>
      </w:r>
      <w:r>
        <w:rPr>
          <w:spacing w:val="-6"/>
          <w:sz w:val="28"/>
        </w:rPr>
        <w:t>thông.</w:t>
      </w:r>
    </w:p>
    <w:p w:rsidR="000F49C0" w:rsidRDefault="000F49C0" w:rsidP="000F49C0">
      <w:pPr>
        <w:pStyle w:val="ListParagraph"/>
        <w:numPr>
          <w:ilvl w:val="0"/>
          <w:numId w:val="1"/>
        </w:numPr>
        <w:tabs>
          <w:tab w:val="left" w:pos="524"/>
        </w:tabs>
        <w:spacing w:before="120" w:line="242" w:lineRule="auto"/>
        <w:ind w:right="304" w:hanging="511"/>
        <w:jc w:val="both"/>
        <w:rPr>
          <w:sz w:val="28"/>
        </w:rPr>
      </w:pPr>
      <w:r>
        <w:rPr>
          <w:sz w:val="28"/>
        </w:rPr>
        <w:t>Chương trình đảm bảo chất lượng giáo dục trường học (SEQAP) (2016). Quản lý dạy học ở trường tiểu học dạy học cả</w:t>
      </w:r>
      <w:r>
        <w:rPr>
          <w:spacing w:val="-16"/>
          <w:sz w:val="28"/>
        </w:rPr>
        <w:t xml:space="preserve"> </w:t>
      </w:r>
      <w:r>
        <w:rPr>
          <w:sz w:val="28"/>
        </w:rPr>
        <w:t>ngày,.</w:t>
      </w:r>
    </w:p>
    <w:p w:rsidR="000F49C0" w:rsidRDefault="000F49C0" w:rsidP="000F49C0">
      <w:pPr>
        <w:pStyle w:val="ListParagraph"/>
        <w:numPr>
          <w:ilvl w:val="0"/>
          <w:numId w:val="1"/>
        </w:numPr>
        <w:tabs>
          <w:tab w:val="left" w:pos="517"/>
        </w:tabs>
        <w:spacing w:before="115"/>
        <w:ind w:right="303" w:hanging="511"/>
        <w:jc w:val="both"/>
        <w:rPr>
          <w:sz w:val="28"/>
        </w:rPr>
      </w:pPr>
      <w:r>
        <w:rPr>
          <w:sz w:val="28"/>
        </w:rPr>
        <w:t>Bộ Giáo dục và Đào tạo (2015). Một số vấn đề đổi mới chương trình và sách giáo khoa giáo dục phổ thông, Tài liệu tập huấn hiệu trưởng THPT, giám đốc TTGDTX, giám đốc TTKTTH-HN), Hà Nội, tháng</w:t>
      </w:r>
      <w:r>
        <w:rPr>
          <w:spacing w:val="-9"/>
          <w:sz w:val="28"/>
        </w:rPr>
        <w:t xml:space="preserve"> </w:t>
      </w:r>
      <w:r>
        <w:rPr>
          <w:sz w:val="28"/>
        </w:rPr>
        <w:t>01/2015.</w:t>
      </w:r>
    </w:p>
    <w:sectPr w:rsidR="000F49C0" w:rsidSect="00BA1E6D">
      <w:pgSz w:w="12240" w:h="15840"/>
      <w:pgMar w:top="780" w:right="540" w:bottom="1000" w:left="1480" w:header="0" w:footer="7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032" w:rsidRDefault="00842032" w:rsidP="00FD4EC7">
      <w:r>
        <w:separator/>
      </w:r>
    </w:p>
  </w:endnote>
  <w:endnote w:type="continuationSeparator" w:id="1">
    <w:p w:rsidR="00842032" w:rsidRDefault="00842032" w:rsidP="00FD4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337063"/>
      <w:docPartObj>
        <w:docPartGallery w:val="Page Numbers (Bottom of Page)"/>
        <w:docPartUnique/>
      </w:docPartObj>
    </w:sdtPr>
    <w:sdtContent>
      <w:p w:rsidR="00FD4EC7" w:rsidRDefault="006E2E19">
        <w:pPr>
          <w:pStyle w:val="Footer"/>
          <w:jc w:val="center"/>
        </w:pPr>
        <w:fldSimple w:instr=" PAGE   \* MERGEFORMAT ">
          <w:r w:rsidR="00B105C7">
            <w:rPr>
              <w:noProof/>
            </w:rPr>
            <w:t>22</w:t>
          </w:r>
        </w:fldSimple>
      </w:p>
    </w:sdtContent>
  </w:sdt>
  <w:p w:rsidR="00FD4EC7" w:rsidRDefault="00FD4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032" w:rsidRDefault="00842032" w:rsidP="00FD4EC7">
      <w:r>
        <w:separator/>
      </w:r>
    </w:p>
  </w:footnote>
  <w:footnote w:type="continuationSeparator" w:id="1">
    <w:p w:rsidR="00842032" w:rsidRDefault="00842032" w:rsidP="00FD4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4D0"/>
    <w:multiLevelType w:val="hybridMultilevel"/>
    <w:tmpl w:val="567E776E"/>
    <w:lvl w:ilvl="0" w:tplc="1BB43B00">
      <w:start w:val="1"/>
      <w:numFmt w:val="lowerLetter"/>
      <w:lvlText w:val="%1)"/>
      <w:lvlJc w:val="left"/>
      <w:pPr>
        <w:ind w:left="1189" w:hanging="289"/>
      </w:pPr>
      <w:rPr>
        <w:rFonts w:ascii="Times New Roman" w:eastAsia="Times New Roman" w:hAnsi="Times New Roman" w:cs="Times New Roman" w:hint="default"/>
        <w:w w:val="100"/>
        <w:sz w:val="28"/>
        <w:szCs w:val="28"/>
        <w:lang w:val="en-US" w:eastAsia="en-US" w:bidi="en-US"/>
      </w:rPr>
    </w:lvl>
    <w:lvl w:ilvl="1" w:tplc="D00840FE">
      <w:numFmt w:val="bullet"/>
      <w:lvlText w:val="•"/>
      <w:lvlJc w:val="left"/>
      <w:pPr>
        <w:ind w:left="2084" w:hanging="289"/>
      </w:pPr>
      <w:rPr>
        <w:rFonts w:hint="default"/>
        <w:lang w:val="en-US" w:eastAsia="en-US" w:bidi="en-US"/>
      </w:rPr>
    </w:lvl>
    <w:lvl w:ilvl="2" w:tplc="CB5AEDB6">
      <w:numFmt w:val="bullet"/>
      <w:lvlText w:val="•"/>
      <w:lvlJc w:val="left"/>
      <w:pPr>
        <w:ind w:left="2988" w:hanging="289"/>
      </w:pPr>
      <w:rPr>
        <w:rFonts w:hint="default"/>
        <w:lang w:val="en-US" w:eastAsia="en-US" w:bidi="en-US"/>
      </w:rPr>
    </w:lvl>
    <w:lvl w:ilvl="3" w:tplc="E2E63918">
      <w:numFmt w:val="bullet"/>
      <w:lvlText w:val="•"/>
      <w:lvlJc w:val="left"/>
      <w:pPr>
        <w:ind w:left="3892" w:hanging="289"/>
      </w:pPr>
      <w:rPr>
        <w:rFonts w:hint="default"/>
        <w:lang w:val="en-US" w:eastAsia="en-US" w:bidi="en-US"/>
      </w:rPr>
    </w:lvl>
    <w:lvl w:ilvl="4" w:tplc="963864F2">
      <w:numFmt w:val="bullet"/>
      <w:lvlText w:val="•"/>
      <w:lvlJc w:val="left"/>
      <w:pPr>
        <w:ind w:left="4796" w:hanging="289"/>
      </w:pPr>
      <w:rPr>
        <w:rFonts w:hint="default"/>
        <w:lang w:val="en-US" w:eastAsia="en-US" w:bidi="en-US"/>
      </w:rPr>
    </w:lvl>
    <w:lvl w:ilvl="5" w:tplc="14D214D4">
      <w:numFmt w:val="bullet"/>
      <w:lvlText w:val="•"/>
      <w:lvlJc w:val="left"/>
      <w:pPr>
        <w:ind w:left="5700" w:hanging="289"/>
      </w:pPr>
      <w:rPr>
        <w:rFonts w:hint="default"/>
        <w:lang w:val="en-US" w:eastAsia="en-US" w:bidi="en-US"/>
      </w:rPr>
    </w:lvl>
    <w:lvl w:ilvl="6" w:tplc="706AEA7A">
      <w:numFmt w:val="bullet"/>
      <w:lvlText w:val="•"/>
      <w:lvlJc w:val="left"/>
      <w:pPr>
        <w:ind w:left="6604" w:hanging="289"/>
      </w:pPr>
      <w:rPr>
        <w:rFonts w:hint="default"/>
        <w:lang w:val="en-US" w:eastAsia="en-US" w:bidi="en-US"/>
      </w:rPr>
    </w:lvl>
    <w:lvl w:ilvl="7" w:tplc="D28A9D88">
      <w:numFmt w:val="bullet"/>
      <w:lvlText w:val="•"/>
      <w:lvlJc w:val="left"/>
      <w:pPr>
        <w:ind w:left="7508" w:hanging="289"/>
      </w:pPr>
      <w:rPr>
        <w:rFonts w:hint="default"/>
        <w:lang w:val="en-US" w:eastAsia="en-US" w:bidi="en-US"/>
      </w:rPr>
    </w:lvl>
    <w:lvl w:ilvl="8" w:tplc="FA762EA4">
      <w:numFmt w:val="bullet"/>
      <w:lvlText w:val="•"/>
      <w:lvlJc w:val="left"/>
      <w:pPr>
        <w:ind w:left="8412" w:hanging="289"/>
      </w:pPr>
      <w:rPr>
        <w:rFonts w:hint="default"/>
        <w:lang w:val="en-US" w:eastAsia="en-US" w:bidi="en-US"/>
      </w:rPr>
    </w:lvl>
  </w:abstractNum>
  <w:abstractNum w:abstractNumId="1">
    <w:nsid w:val="04F27486"/>
    <w:multiLevelType w:val="hybridMultilevel"/>
    <w:tmpl w:val="F5C4E464"/>
    <w:lvl w:ilvl="0" w:tplc="706C6DFC">
      <w:start w:val="1"/>
      <w:numFmt w:val="decimal"/>
      <w:lvlText w:val="%1."/>
      <w:lvlJc w:val="left"/>
      <w:pPr>
        <w:ind w:left="1997" w:hanging="720"/>
      </w:pPr>
      <w:rPr>
        <w:rFonts w:hint="default"/>
        <w:color w:val="auto"/>
        <w:sz w:val="28"/>
        <w:szCs w:val="28"/>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2">
    <w:nsid w:val="07125F97"/>
    <w:multiLevelType w:val="hybridMultilevel"/>
    <w:tmpl w:val="DF0A0A98"/>
    <w:lvl w:ilvl="0" w:tplc="C66A5D40">
      <w:numFmt w:val="bullet"/>
      <w:lvlText w:val="-"/>
      <w:lvlJc w:val="left"/>
      <w:pPr>
        <w:ind w:left="942" w:hanging="360"/>
      </w:pPr>
      <w:rPr>
        <w:rFonts w:ascii="Arial" w:eastAsia="Arial" w:hAnsi="Arial" w:cs="Arial" w:hint="default"/>
        <w:w w:val="100"/>
        <w:sz w:val="28"/>
        <w:szCs w:val="28"/>
        <w:lang w:val="en-US" w:eastAsia="en-US" w:bidi="en-US"/>
      </w:rPr>
    </w:lvl>
    <w:lvl w:ilvl="1" w:tplc="F8CAF240">
      <w:numFmt w:val="bullet"/>
      <w:lvlText w:val="-"/>
      <w:lvlJc w:val="left"/>
      <w:pPr>
        <w:ind w:left="222" w:hanging="171"/>
      </w:pPr>
      <w:rPr>
        <w:rFonts w:ascii="Times New Roman" w:eastAsia="Times New Roman" w:hAnsi="Times New Roman" w:cs="Times New Roman" w:hint="default"/>
        <w:w w:val="100"/>
        <w:sz w:val="28"/>
        <w:szCs w:val="28"/>
        <w:lang w:val="en-US" w:eastAsia="en-US" w:bidi="en-US"/>
      </w:rPr>
    </w:lvl>
    <w:lvl w:ilvl="2" w:tplc="12A6A8E8">
      <w:numFmt w:val="bullet"/>
      <w:lvlText w:val="•"/>
      <w:lvlJc w:val="left"/>
      <w:pPr>
        <w:ind w:left="940" w:hanging="171"/>
      </w:pPr>
      <w:rPr>
        <w:rFonts w:hint="default"/>
        <w:lang w:val="en-US" w:eastAsia="en-US" w:bidi="en-US"/>
      </w:rPr>
    </w:lvl>
    <w:lvl w:ilvl="3" w:tplc="70E696B6">
      <w:numFmt w:val="bullet"/>
      <w:lvlText w:val="•"/>
      <w:lvlJc w:val="left"/>
      <w:pPr>
        <w:ind w:left="2100" w:hanging="171"/>
      </w:pPr>
      <w:rPr>
        <w:rFonts w:hint="default"/>
        <w:lang w:val="en-US" w:eastAsia="en-US" w:bidi="en-US"/>
      </w:rPr>
    </w:lvl>
    <w:lvl w:ilvl="4" w:tplc="6F2C83E6">
      <w:numFmt w:val="bullet"/>
      <w:lvlText w:val="•"/>
      <w:lvlJc w:val="left"/>
      <w:pPr>
        <w:ind w:left="3260" w:hanging="171"/>
      </w:pPr>
      <w:rPr>
        <w:rFonts w:hint="default"/>
        <w:lang w:val="en-US" w:eastAsia="en-US" w:bidi="en-US"/>
      </w:rPr>
    </w:lvl>
    <w:lvl w:ilvl="5" w:tplc="9A3209FC">
      <w:numFmt w:val="bullet"/>
      <w:lvlText w:val="•"/>
      <w:lvlJc w:val="left"/>
      <w:pPr>
        <w:ind w:left="4420" w:hanging="171"/>
      </w:pPr>
      <w:rPr>
        <w:rFonts w:hint="default"/>
        <w:lang w:val="en-US" w:eastAsia="en-US" w:bidi="en-US"/>
      </w:rPr>
    </w:lvl>
    <w:lvl w:ilvl="6" w:tplc="442A6608">
      <w:numFmt w:val="bullet"/>
      <w:lvlText w:val="•"/>
      <w:lvlJc w:val="left"/>
      <w:pPr>
        <w:ind w:left="5580" w:hanging="171"/>
      </w:pPr>
      <w:rPr>
        <w:rFonts w:hint="default"/>
        <w:lang w:val="en-US" w:eastAsia="en-US" w:bidi="en-US"/>
      </w:rPr>
    </w:lvl>
    <w:lvl w:ilvl="7" w:tplc="DDD03888">
      <w:numFmt w:val="bullet"/>
      <w:lvlText w:val="•"/>
      <w:lvlJc w:val="left"/>
      <w:pPr>
        <w:ind w:left="6740" w:hanging="171"/>
      </w:pPr>
      <w:rPr>
        <w:rFonts w:hint="default"/>
        <w:lang w:val="en-US" w:eastAsia="en-US" w:bidi="en-US"/>
      </w:rPr>
    </w:lvl>
    <w:lvl w:ilvl="8" w:tplc="49940E4E">
      <w:numFmt w:val="bullet"/>
      <w:lvlText w:val="•"/>
      <w:lvlJc w:val="left"/>
      <w:pPr>
        <w:ind w:left="7900" w:hanging="171"/>
      </w:pPr>
      <w:rPr>
        <w:rFonts w:hint="default"/>
        <w:lang w:val="en-US" w:eastAsia="en-US" w:bidi="en-US"/>
      </w:rPr>
    </w:lvl>
  </w:abstractNum>
  <w:abstractNum w:abstractNumId="3">
    <w:nsid w:val="08973F13"/>
    <w:multiLevelType w:val="hybridMultilevel"/>
    <w:tmpl w:val="D63C5456"/>
    <w:lvl w:ilvl="0" w:tplc="DB863D68">
      <w:start w:val="1"/>
      <w:numFmt w:val="lowerLetter"/>
      <w:lvlText w:val="%1)"/>
      <w:lvlJc w:val="left"/>
      <w:pPr>
        <w:ind w:left="222" w:hanging="324"/>
      </w:pPr>
      <w:rPr>
        <w:rFonts w:ascii="Times New Roman" w:eastAsia="Times New Roman" w:hAnsi="Times New Roman" w:cs="Times New Roman" w:hint="default"/>
        <w:w w:val="100"/>
        <w:sz w:val="28"/>
        <w:szCs w:val="28"/>
        <w:lang w:val="en-US" w:eastAsia="en-US" w:bidi="en-US"/>
      </w:rPr>
    </w:lvl>
    <w:lvl w:ilvl="1" w:tplc="28AA6C20">
      <w:numFmt w:val="bullet"/>
      <w:lvlText w:val="•"/>
      <w:lvlJc w:val="left"/>
      <w:pPr>
        <w:ind w:left="1220" w:hanging="324"/>
      </w:pPr>
      <w:rPr>
        <w:rFonts w:hint="default"/>
        <w:lang w:val="en-US" w:eastAsia="en-US" w:bidi="en-US"/>
      </w:rPr>
    </w:lvl>
    <w:lvl w:ilvl="2" w:tplc="67280AD0">
      <w:numFmt w:val="bullet"/>
      <w:lvlText w:val="•"/>
      <w:lvlJc w:val="left"/>
      <w:pPr>
        <w:ind w:left="2220" w:hanging="324"/>
      </w:pPr>
      <w:rPr>
        <w:rFonts w:hint="default"/>
        <w:lang w:val="en-US" w:eastAsia="en-US" w:bidi="en-US"/>
      </w:rPr>
    </w:lvl>
    <w:lvl w:ilvl="3" w:tplc="5046DD34">
      <w:numFmt w:val="bullet"/>
      <w:lvlText w:val="•"/>
      <w:lvlJc w:val="left"/>
      <w:pPr>
        <w:ind w:left="3220" w:hanging="324"/>
      </w:pPr>
      <w:rPr>
        <w:rFonts w:hint="default"/>
        <w:lang w:val="en-US" w:eastAsia="en-US" w:bidi="en-US"/>
      </w:rPr>
    </w:lvl>
    <w:lvl w:ilvl="4" w:tplc="B7527A10">
      <w:numFmt w:val="bullet"/>
      <w:lvlText w:val="•"/>
      <w:lvlJc w:val="left"/>
      <w:pPr>
        <w:ind w:left="4220" w:hanging="324"/>
      </w:pPr>
      <w:rPr>
        <w:rFonts w:hint="default"/>
        <w:lang w:val="en-US" w:eastAsia="en-US" w:bidi="en-US"/>
      </w:rPr>
    </w:lvl>
    <w:lvl w:ilvl="5" w:tplc="5B2402B4">
      <w:numFmt w:val="bullet"/>
      <w:lvlText w:val="•"/>
      <w:lvlJc w:val="left"/>
      <w:pPr>
        <w:ind w:left="5220" w:hanging="324"/>
      </w:pPr>
      <w:rPr>
        <w:rFonts w:hint="default"/>
        <w:lang w:val="en-US" w:eastAsia="en-US" w:bidi="en-US"/>
      </w:rPr>
    </w:lvl>
    <w:lvl w:ilvl="6" w:tplc="2B28F0FE">
      <w:numFmt w:val="bullet"/>
      <w:lvlText w:val="•"/>
      <w:lvlJc w:val="left"/>
      <w:pPr>
        <w:ind w:left="6220" w:hanging="324"/>
      </w:pPr>
      <w:rPr>
        <w:rFonts w:hint="default"/>
        <w:lang w:val="en-US" w:eastAsia="en-US" w:bidi="en-US"/>
      </w:rPr>
    </w:lvl>
    <w:lvl w:ilvl="7" w:tplc="C9BCED0A">
      <w:numFmt w:val="bullet"/>
      <w:lvlText w:val="•"/>
      <w:lvlJc w:val="left"/>
      <w:pPr>
        <w:ind w:left="7220" w:hanging="324"/>
      </w:pPr>
      <w:rPr>
        <w:rFonts w:hint="default"/>
        <w:lang w:val="en-US" w:eastAsia="en-US" w:bidi="en-US"/>
      </w:rPr>
    </w:lvl>
    <w:lvl w:ilvl="8" w:tplc="3BFCA46E">
      <w:numFmt w:val="bullet"/>
      <w:lvlText w:val="•"/>
      <w:lvlJc w:val="left"/>
      <w:pPr>
        <w:ind w:left="8220" w:hanging="324"/>
      </w:pPr>
      <w:rPr>
        <w:rFonts w:hint="default"/>
        <w:lang w:val="en-US" w:eastAsia="en-US" w:bidi="en-US"/>
      </w:rPr>
    </w:lvl>
  </w:abstractNum>
  <w:abstractNum w:abstractNumId="4">
    <w:nsid w:val="09B91E19"/>
    <w:multiLevelType w:val="hybridMultilevel"/>
    <w:tmpl w:val="D670302E"/>
    <w:lvl w:ilvl="0" w:tplc="8BDA9FE0">
      <w:start w:val="1"/>
      <w:numFmt w:val="lowerLetter"/>
      <w:lvlText w:val="%1)"/>
      <w:lvlJc w:val="left"/>
      <w:pPr>
        <w:ind w:left="1582"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5">
    <w:nsid w:val="0B75488E"/>
    <w:multiLevelType w:val="hybridMultilevel"/>
    <w:tmpl w:val="05EA279E"/>
    <w:lvl w:ilvl="0" w:tplc="238648CA">
      <w:start w:val="1"/>
      <w:numFmt w:val="lowerLetter"/>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6">
    <w:nsid w:val="0BEC066A"/>
    <w:multiLevelType w:val="hybridMultilevel"/>
    <w:tmpl w:val="92066470"/>
    <w:lvl w:ilvl="0" w:tplc="893EB83E">
      <w:start w:val="3"/>
      <w:numFmt w:val="upperRoman"/>
      <w:lvlText w:val="%1."/>
      <w:lvlJc w:val="left"/>
      <w:pPr>
        <w:ind w:left="222" w:hanging="468"/>
      </w:pPr>
      <w:rPr>
        <w:rFonts w:ascii="Times New Roman" w:eastAsia="Times New Roman" w:hAnsi="Times New Roman" w:cs="Times New Roman" w:hint="default"/>
        <w:b/>
        <w:bCs/>
        <w:spacing w:val="-2"/>
        <w:w w:val="100"/>
        <w:sz w:val="28"/>
        <w:szCs w:val="28"/>
        <w:lang w:val="en-US" w:eastAsia="en-US" w:bidi="en-US"/>
      </w:rPr>
    </w:lvl>
    <w:lvl w:ilvl="1" w:tplc="ACC81F2A">
      <w:numFmt w:val="bullet"/>
      <w:lvlText w:val="•"/>
      <w:lvlJc w:val="left"/>
      <w:pPr>
        <w:ind w:left="1220" w:hanging="468"/>
      </w:pPr>
      <w:rPr>
        <w:rFonts w:hint="default"/>
        <w:lang w:val="en-US" w:eastAsia="en-US" w:bidi="en-US"/>
      </w:rPr>
    </w:lvl>
    <w:lvl w:ilvl="2" w:tplc="F048C382">
      <w:numFmt w:val="bullet"/>
      <w:lvlText w:val="•"/>
      <w:lvlJc w:val="left"/>
      <w:pPr>
        <w:ind w:left="2220" w:hanging="468"/>
      </w:pPr>
      <w:rPr>
        <w:rFonts w:hint="default"/>
        <w:lang w:val="en-US" w:eastAsia="en-US" w:bidi="en-US"/>
      </w:rPr>
    </w:lvl>
    <w:lvl w:ilvl="3" w:tplc="FBC0B75C">
      <w:numFmt w:val="bullet"/>
      <w:lvlText w:val="•"/>
      <w:lvlJc w:val="left"/>
      <w:pPr>
        <w:ind w:left="3220" w:hanging="468"/>
      </w:pPr>
      <w:rPr>
        <w:rFonts w:hint="default"/>
        <w:lang w:val="en-US" w:eastAsia="en-US" w:bidi="en-US"/>
      </w:rPr>
    </w:lvl>
    <w:lvl w:ilvl="4" w:tplc="CEB2F79A">
      <w:numFmt w:val="bullet"/>
      <w:lvlText w:val="•"/>
      <w:lvlJc w:val="left"/>
      <w:pPr>
        <w:ind w:left="4220" w:hanging="468"/>
      </w:pPr>
      <w:rPr>
        <w:rFonts w:hint="default"/>
        <w:lang w:val="en-US" w:eastAsia="en-US" w:bidi="en-US"/>
      </w:rPr>
    </w:lvl>
    <w:lvl w:ilvl="5" w:tplc="6AC0B8E4">
      <w:numFmt w:val="bullet"/>
      <w:lvlText w:val="•"/>
      <w:lvlJc w:val="left"/>
      <w:pPr>
        <w:ind w:left="5220" w:hanging="468"/>
      </w:pPr>
      <w:rPr>
        <w:rFonts w:hint="default"/>
        <w:lang w:val="en-US" w:eastAsia="en-US" w:bidi="en-US"/>
      </w:rPr>
    </w:lvl>
    <w:lvl w:ilvl="6" w:tplc="87CABF6C">
      <w:numFmt w:val="bullet"/>
      <w:lvlText w:val="•"/>
      <w:lvlJc w:val="left"/>
      <w:pPr>
        <w:ind w:left="6220" w:hanging="468"/>
      </w:pPr>
      <w:rPr>
        <w:rFonts w:hint="default"/>
        <w:lang w:val="en-US" w:eastAsia="en-US" w:bidi="en-US"/>
      </w:rPr>
    </w:lvl>
    <w:lvl w:ilvl="7" w:tplc="15D62768">
      <w:numFmt w:val="bullet"/>
      <w:lvlText w:val="•"/>
      <w:lvlJc w:val="left"/>
      <w:pPr>
        <w:ind w:left="7220" w:hanging="468"/>
      </w:pPr>
      <w:rPr>
        <w:rFonts w:hint="default"/>
        <w:lang w:val="en-US" w:eastAsia="en-US" w:bidi="en-US"/>
      </w:rPr>
    </w:lvl>
    <w:lvl w:ilvl="8" w:tplc="404AD52C">
      <w:numFmt w:val="bullet"/>
      <w:lvlText w:val="•"/>
      <w:lvlJc w:val="left"/>
      <w:pPr>
        <w:ind w:left="8220" w:hanging="468"/>
      </w:pPr>
      <w:rPr>
        <w:rFonts w:hint="default"/>
        <w:lang w:val="en-US" w:eastAsia="en-US" w:bidi="en-US"/>
      </w:rPr>
    </w:lvl>
  </w:abstractNum>
  <w:abstractNum w:abstractNumId="7">
    <w:nsid w:val="0C194731"/>
    <w:multiLevelType w:val="hybridMultilevel"/>
    <w:tmpl w:val="13A2957A"/>
    <w:lvl w:ilvl="0" w:tplc="3ABA7B3C">
      <w:start w:val="1"/>
      <w:numFmt w:val="decimal"/>
      <w:lvlText w:val="%1."/>
      <w:lvlJc w:val="left"/>
      <w:pPr>
        <w:ind w:left="1675" w:hanging="360"/>
      </w:pPr>
      <w:rPr>
        <w:rFonts w:hint="default"/>
      </w:r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8">
    <w:nsid w:val="12300171"/>
    <w:multiLevelType w:val="hybridMultilevel"/>
    <w:tmpl w:val="12A8F8E6"/>
    <w:lvl w:ilvl="0" w:tplc="3324597C">
      <w:start w:val="1"/>
      <w:numFmt w:val="upperRoman"/>
      <w:lvlText w:val="%1."/>
      <w:lvlJc w:val="left"/>
      <w:pPr>
        <w:ind w:left="222" w:hanging="257"/>
      </w:pPr>
      <w:rPr>
        <w:rFonts w:ascii="Times New Roman" w:eastAsia="Times New Roman" w:hAnsi="Times New Roman" w:cs="Times New Roman" w:hint="default"/>
        <w:b/>
        <w:bCs/>
        <w:w w:val="100"/>
        <w:sz w:val="28"/>
        <w:szCs w:val="28"/>
        <w:lang w:val="en-US" w:eastAsia="en-US" w:bidi="en-US"/>
      </w:rPr>
    </w:lvl>
    <w:lvl w:ilvl="1" w:tplc="4CE45F8A">
      <w:start w:val="1"/>
      <w:numFmt w:val="decimal"/>
      <w:lvlText w:val="%2."/>
      <w:lvlJc w:val="left"/>
      <w:pPr>
        <w:ind w:left="1210" w:hanging="281"/>
      </w:pPr>
      <w:rPr>
        <w:rFonts w:ascii="Times New Roman" w:eastAsia="Times New Roman" w:hAnsi="Times New Roman" w:cs="Times New Roman" w:hint="default"/>
        <w:b/>
        <w:bCs/>
        <w:spacing w:val="0"/>
        <w:w w:val="100"/>
        <w:sz w:val="28"/>
        <w:szCs w:val="28"/>
        <w:lang w:val="en-US" w:eastAsia="en-US" w:bidi="en-US"/>
      </w:rPr>
    </w:lvl>
    <w:lvl w:ilvl="2" w:tplc="C6B006A8">
      <w:numFmt w:val="bullet"/>
      <w:lvlText w:val="•"/>
      <w:lvlJc w:val="left"/>
      <w:pPr>
        <w:ind w:left="2220" w:hanging="281"/>
      </w:pPr>
      <w:rPr>
        <w:rFonts w:hint="default"/>
        <w:lang w:val="en-US" w:eastAsia="en-US" w:bidi="en-US"/>
      </w:rPr>
    </w:lvl>
    <w:lvl w:ilvl="3" w:tplc="D178A4EE">
      <w:numFmt w:val="bullet"/>
      <w:lvlText w:val="•"/>
      <w:lvlJc w:val="left"/>
      <w:pPr>
        <w:ind w:left="3220" w:hanging="281"/>
      </w:pPr>
      <w:rPr>
        <w:rFonts w:hint="default"/>
        <w:lang w:val="en-US" w:eastAsia="en-US" w:bidi="en-US"/>
      </w:rPr>
    </w:lvl>
    <w:lvl w:ilvl="4" w:tplc="CC88FA40">
      <w:numFmt w:val="bullet"/>
      <w:lvlText w:val="•"/>
      <w:lvlJc w:val="left"/>
      <w:pPr>
        <w:ind w:left="4220" w:hanging="281"/>
      </w:pPr>
      <w:rPr>
        <w:rFonts w:hint="default"/>
        <w:lang w:val="en-US" w:eastAsia="en-US" w:bidi="en-US"/>
      </w:rPr>
    </w:lvl>
    <w:lvl w:ilvl="5" w:tplc="2A86C3F8">
      <w:numFmt w:val="bullet"/>
      <w:lvlText w:val="•"/>
      <w:lvlJc w:val="left"/>
      <w:pPr>
        <w:ind w:left="5220" w:hanging="281"/>
      </w:pPr>
      <w:rPr>
        <w:rFonts w:hint="default"/>
        <w:lang w:val="en-US" w:eastAsia="en-US" w:bidi="en-US"/>
      </w:rPr>
    </w:lvl>
    <w:lvl w:ilvl="6" w:tplc="BCC2DBB6">
      <w:numFmt w:val="bullet"/>
      <w:lvlText w:val="•"/>
      <w:lvlJc w:val="left"/>
      <w:pPr>
        <w:ind w:left="6220" w:hanging="281"/>
      </w:pPr>
      <w:rPr>
        <w:rFonts w:hint="default"/>
        <w:lang w:val="en-US" w:eastAsia="en-US" w:bidi="en-US"/>
      </w:rPr>
    </w:lvl>
    <w:lvl w:ilvl="7" w:tplc="9322F80A">
      <w:numFmt w:val="bullet"/>
      <w:lvlText w:val="•"/>
      <w:lvlJc w:val="left"/>
      <w:pPr>
        <w:ind w:left="7220" w:hanging="281"/>
      </w:pPr>
      <w:rPr>
        <w:rFonts w:hint="default"/>
        <w:lang w:val="en-US" w:eastAsia="en-US" w:bidi="en-US"/>
      </w:rPr>
    </w:lvl>
    <w:lvl w:ilvl="8" w:tplc="221E600C">
      <w:numFmt w:val="bullet"/>
      <w:lvlText w:val="•"/>
      <w:lvlJc w:val="left"/>
      <w:pPr>
        <w:ind w:left="8220" w:hanging="281"/>
      </w:pPr>
      <w:rPr>
        <w:rFonts w:hint="default"/>
        <w:lang w:val="en-US" w:eastAsia="en-US" w:bidi="en-US"/>
      </w:rPr>
    </w:lvl>
  </w:abstractNum>
  <w:abstractNum w:abstractNumId="9">
    <w:nsid w:val="13804D3E"/>
    <w:multiLevelType w:val="hybridMultilevel"/>
    <w:tmpl w:val="233C24E0"/>
    <w:lvl w:ilvl="0" w:tplc="13503696">
      <w:numFmt w:val="bullet"/>
      <w:lvlText w:val="-"/>
      <w:lvlJc w:val="left"/>
      <w:pPr>
        <w:ind w:left="457" w:hanging="173"/>
      </w:pPr>
      <w:rPr>
        <w:rFonts w:ascii="Times New Roman" w:eastAsia="Times New Roman" w:hAnsi="Times New Roman" w:cs="Times New Roman" w:hint="default"/>
        <w:w w:val="100"/>
        <w:sz w:val="28"/>
        <w:szCs w:val="28"/>
        <w:lang w:val="en-US" w:eastAsia="en-US" w:bidi="en-US"/>
      </w:rPr>
    </w:lvl>
    <w:lvl w:ilvl="1" w:tplc="9DFC51BC">
      <w:numFmt w:val="bullet"/>
      <w:lvlText w:val="•"/>
      <w:lvlJc w:val="left"/>
      <w:pPr>
        <w:ind w:left="1220" w:hanging="173"/>
      </w:pPr>
      <w:rPr>
        <w:rFonts w:hint="default"/>
        <w:lang w:val="en-US" w:eastAsia="en-US" w:bidi="en-US"/>
      </w:rPr>
    </w:lvl>
    <w:lvl w:ilvl="2" w:tplc="0A6C1392">
      <w:numFmt w:val="bullet"/>
      <w:lvlText w:val="•"/>
      <w:lvlJc w:val="left"/>
      <w:pPr>
        <w:ind w:left="2220" w:hanging="173"/>
      </w:pPr>
      <w:rPr>
        <w:rFonts w:hint="default"/>
        <w:lang w:val="en-US" w:eastAsia="en-US" w:bidi="en-US"/>
      </w:rPr>
    </w:lvl>
    <w:lvl w:ilvl="3" w:tplc="334E8AD6">
      <w:numFmt w:val="bullet"/>
      <w:lvlText w:val="•"/>
      <w:lvlJc w:val="left"/>
      <w:pPr>
        <w:ind w:left="3220" w:hanging="173"/>
      </w:pPr>
      <w:rPr>
        <w:rFonts w:hint="default"/>
        <w:lang w:val="en-US" w:eastAsia="en-US" w:bidi="en-US"/>
      </w:rPr>
    </w:lvl>
    <w:lvl w:ilvl="4" w:tplc="944A7984">
      <w:numFmt w:val="bullet"/>
      <w:lvlText w:val="•"/>
      <w:lvlJc w:val="left"/>
      <w:pPr>
        <w:ind w:left="4220" w:hanging="173"/>
      </w:pPr>
      <w:rPr>
        <w:rFonts w:hint="default"/>
        <w:lang w:val="en-US" w:eastAsia="en-US" w:bidi="en-US"/>
      </w:rPr>
    </w:lvl>
    <w:lvl w:ilvl="5" w:tplc="27207960">
      <w:numFmt w:val="bullet"/>
      <w:lvlText w:val="•"/>
      <w:lvlJc w:val="left"/>
      <w:pPr>
        <w:ind w:left="5220" w:hanging="173"/>
      </w:pPr>
      <w:rPr>
        <w:rFonts w:hint="default"/>
        <w:lang w:val="en-US" w:eastAsia="en-US" w:bidi="en-US"/>
      </w:rPr>
    </w:lvl>
    <w:lvl w:ilvl="6" w:tplc="BE4A98DE">
      <w:numFmt w:val="bullet"/>
      <w:lvlText w:val="•"/>
      <w:lvlJc w:val="left"/>
      <w:pPr>
        <w:ind w:left="6220" w:hanging="173"/>
      </w:pPr>
      <w:rPr>
        <w:rFonts w:hint="default"/>
        <w:lang w:val="en-US" w:eastAsia="en-US" w:bidi="en-US"/>
      </w:rPr>
    </w:lvl>
    <w:lvl w:ilvl="7" w:tplc="EB3021D6">
      <w:numFmt w:val="bullet"/>
      <w:lvlText w:val="•"/>
      <w:lvlJc w:val="left"/>
      <w:pPr>
        <w:ind w:left="7220" w:hanging="173"/>
      </w:pPr>
      <w:rPr>
        <w:rFonts w:hint="default"/>
        <w:lang w:val="en-US" w:eastAsia="en-US" w:bidi="en-US"/>
      </w:rPr>
    </w:lvl>
    <w:lvl w:ilvl="8" w:tplc="8F2CEDF8">
      <w:numFmt w:val="bullet"/>
      <w:lvlText w:val="•"/>
      <w:lvlJc w:val="left"/>
      <w:pPr>
        <w:ind w:left="8220" w:hanging="173"/>
      </w:pPr>
      <w:rPr>
        <w:rFonts w:hint="default"/>
        <w:lang w:val="en-US" w:eastAsia="en-US" w:bidi="en-US"/>
      </w:rPr>
    </w:lvl>
  </w:abstractNum>
  <w:abstractNum w:abstractNumId="10">
    <w:nsid w:val="154706CD"/>
    <w:multiLevelType w:val="hybridMultilevel"/>
    <w:tmpl w:val="296EC8C6"/>
    <w:lvl w:ilvl="0" w:tplc="014ACA58">
      <w:start w:val="1"/>
      <w:numFmt w:val="lowerLetter"/>
      <w:lvlText w:val="%1)"/>
      <w:lvlJc w:val="left"/>
      <w:pPr>
        <w:ind w:left="222" w:hanging="312"/>
      </w:pPr>
      <w:rPr>
        <w:rFonts w:ascii="Times New Roman" w:eastAsia="Times New Roman" w:hAnsi="Times New Roman" w:cs="Times New Roman" w:hint="default"/>
        <w:w w:val="100"/>
        <w:sz w:val="28"/>
        <w:szCs w:val="28"/>
        <w:lang w:val="en-US" w:eastAsia="en-US" w:bidi="en-US"/>
      </w:rPr>
    </w:lvl>
    <w:lvl w:ilvl="1" w:tplc="2378FAA8">
      <w:numFmt w:val="bullet"/>
      <w:lvlText w:val="•"/>
      <w:lvlJc w:val="left"/>
      <w:pPr>
        <w:ind w:left="1220" w:hanging="312"/>
      </w:pPr>
      <w:rPr>
        <w:rFonts w:hint="default"/>
        <w:lang w:val="en-US" w:eastAsia="en-US" w:bidi="en-US"/>
      </w:rPr>
    </w:lvl>
    <w:lvl w:ilvl="2" w:tplc="91E8E7A2">
      <w:numFmt w:val="bullet"/>
      <w:lvlText w:val="•"/>
      <w:lvlJc w:val="left"/>
      <w:pPr>
        <w:ind w:left="2220" w:hanging="312"/>
      </w:pPr>
      <w:rPr>
        <w:rFonts w:hint="default"/>
        <w:lang w:val="en-US" w:eastAsia="en-US" w:bidi="en-US"/>
      </w:rPr>
    </w:lvl>
    <w:lvl w:ilvl="3" w:tplc="D8FA96D4">
      <w:numFmt w:val="bullet"/>
      <w:lvlText w:val="•"/>
      <w:lvlJc w:val="left"/>
      <w:pPr>
        <w:ind w:left="3220" w:hanging="312"/>
      </w:pPr>
      <w:rPr>
        <w:rFonts w:hint="default"/>
        <w:lang w:val="en-US" w:eastAsia="en-US" w:bidi="en-US"/>
      </w:rPr>
    </w:lvl>
    <w:lvl w:ilvl="4" w:tplc="AEF4410A">
      <w:numFmt w:val="bullet"/>
      <w:lvlText w:val="•"/>
      <w:lvlJc w:val="left"/>
      <w:pPr>
        <w:ind w:left="4220" w:hanging="312"/>
      </w:pPr>
      <w:rPr>
        <w:rFonts w:hint="default"/>
        <w:lang w:val="en-US" w:eastAsia="en-US" w:bidi="en-US"/>
      </w:rPr>
    </w:lvl>
    <w:lvl w:ilvl="5" w:tplc="B210B48E">
      <w:numFmt w:val="bullet"/>
      <w:lvlText w:val="•"/>
      <w:lvlJc w:val="left"/>
      <w:pPr>
        <w:ind w:left="5220" w:hanging="312"/>
      </w:pPr>
      <w:rPr>
        <w:rFonts w:hint="default"/>
        <w:lang w:val="en-US" w:eastAsia="en-US" w:bidi="en-US"/>
      </w:rPr>
    </w:lvl>
    <w:lvl w:ilvl="6" w:tplc="43CECAAC">
      <w:numFmt w:val="bullet"/>
      <w:lvlText w:val="•"/>
      <w:lvlJc w:val="left"/>
      <w:pPr>
        <w:ind w:left="6220" w:hanging="312"/>
      </w:pPr>
      <w:rPr>
        <w:rFonts w:hint="default"/>
        <w:lang w:val="en-US" w:eastAsia="en-US" w:bidi="en-US"/>
      </w:rPr>
    </w:lvl>
    <w:lvl w:ilvl="7" w:tplc="BB24E908">
      <w:numFmt w:val="bullet"/>
      <w:lvlText w:val="•"/>
      <w:lvlJc w:val="left"/>
      <w:pPr>
        <w:ind w:left="7220" w:hanging="312"/>
      </w:pPr>
      <w:rPr>
        <w:rFonts w:hint="default"/>
        <w:lang w:val="en-US" w:eastAsia="en-US" w:bidi="en-US"/>
      </w:rPr>
    </w:lvl>
    <w:lvl w:ilvl="8" w:tplc="9CE456EA">
      <w:numFmt w:val="bullet"/>
      <w:lvlText w:val="•"/>
      <w:lvlJc w:val="left"/>
      <w:pPr>
        <w:ind w:left="8220" w:hanging="312"/>
      </w:pPr>
      <w:rPr>
        <w:rFonts w:hint="default"/>
        <w:lang w:val="en-US" w:eastAsia="en-US" w:bidi="en-US"/>
      </w:rPr>
    </w:lvl>
  </w:abstractNum>
  <w:abstractNum w:abstractNumId="11">
    <w:nsid w:val="166B428D"/>
    <w:multiLevelType w:val="hybridMultilevel"/>
    <w:tmpl w:val="C4928FB4"/>
    <w:lvl w:ilvl="0" w:tplc="8E5E36BA">
      <w:start w:val="1"/>
      <w:numFmt w:val="decimal"/>
      <w:lvlText w:val="%1."/>
      <w:lvlJc w:val="left"/>
      <w:pPr>
        <w:ind w:left="1222" w:hanging="281"/>
      </w:pPr>
      <w:rPr>
        <w:rFonts w:ascii="Times New Roman" w:eastAsia="Times New Roman" w:hAnsi="Times New Roman" w:cs="Times New Roman" w:hint="default"/>
        <w:b/>
        <w:bCs/>
        <w:i/>
        <w:w w:val="100"/>
        <w:sz w:val="28"/>
        <w:szCs w:val="28"/>
        <w:lang w:val="en-US" w:eastAsia="en-US" w:bidi="en-US"/>
      </w:rPr>
    </w:lvl>
    <w:lvl w:ilvl="1" w:tplc="03C628DE">
      <w:numFmt w:val="bullet"/>
      <w:lvlText w:val="•"/>
      <w:lvlJc w:val="left"/>
      <w:pPr>
        <w:ind w:left="2120" w:hanging="281"/>
      </w:pPr>
      <w:rPr>
        <w:rFonts w:hint="default"/>
        <w:lang w:val="en-US" w:eastAsia="en-US" w:bidi="en-US"/>
      </w:rPr>
    </w:lvl>
    <w:lvl w:ilvl="2" w:tplc="2B8CDD70">
      <w:numFmt w:val="bullet"/>
      <w:lvlText w:val="•"/>
      <w:lvlJc w:val="left"/>
      <w:pPr>
        <w:ind w:left="3020" w:hanging="281"/>
      </w:pPr>
      <w:rPr>
        <w:rFonts w:hint="default"/>
        <w:lang w:val="en-US" w:eastAsia="en-US" w:bidi="en-US"/>
      </w:rPr>
    </w:lvl>
    <w:lvl w:ilvl="3" w:tplc="C498AB2A">
      <w:numFmt w:val="bullet"/>
      <w:lvlText w:val="•"/>
      <w:lvlJc w:val="left"/>
      <w:pPr>
        <w:ind w:left="3920" w:hanging="281"/>
      </w:pPr>
      <w:rPr>
        <w:rFonts w:hint="default"/>
        <w:lang w:val="en-US" w:eastAsia="en-US" w:bidi="en-US"/>
      </w:rPr>
    </w:lvl>
    <w:lvl w:ilvl="4" w:tplc="07B28D9E">
      <w:numFmt w:val="bullet"/>
      <w:lvlText w:val="•"/>
      <w:lvlJc w:val="left"/>
      <w:pPr>
        <w:ind w:left="4820" w:hanging="281"/>
      </w:pPr>
      <w:rPr>
        <w:rFonts w:hint="default"/>
        <w:lang w:val="en-US" w:eastAsia="en-US" w:bidi="en-US"/>
      </w:rPr>
    </w:lvl>
    <w:lvl w:ilvl="5" w:tplc="91F83A42">
      <w:numFmt w:val="bullet"/>
      <w:lvlText w:val="•"/>
      <w:lvlJc w:val="left"/>
      <w:pPr>
        <w:ind w:left="5720" w:hanging="281"/>
      </w:pPr>
      <w:rPr>
        <w:rFonts w:hint="default"/>
        <w:lang w:val="en-US" w:eastAsia="en-US" w:bidi="en-US"/>
      </w:rPr>
    </w:lvl>
    <w:lvl w:ilvl="6" w:tplc="5E987E42">
      <w:numFmt w:val="bullet"/>
      <w:lvlText w:val="•"/>
      <w:lvlJc w:val="left"/>
      <w:pPr>
        <w:ind w:left="6620" w:hanging="281"/>
      </w:pPr>
      <w:rPr>
        <w:rFonts w:hint="default"/>
        <w:lang w:val="en-US" w:eastAsia="en-US" w:bidi="en-US"/>
      </w:rPr>
    </w:lvl>
    <w:lvl w:ilvl="7" w:tplc="38CA22A2">
      <w:numFmt w:val="bullet"/>
      <w:lvlText w:val="•"/>
      <w:lvlJc w:val="left"/>
      <w:pPr>
        <w:ind w:left="7520" w:hanging="281"/>
      </w:pPr>
      <w:rPr>
        <w:rFonts w:hint="default"/>
        <w:lang w:val="en-US" w:eastAsia="en-US" w:bidi="en-US"/>
      </w:rPr>
    </w:lvl>
    <w:lvl w:ilvl="8" w:tplc="12D4CE8E">
      <w:numFmt w:val="bullet"/>
      <w:lvlText w:val="•"/>
      <w:lvlJc w:val="left"/>
      <w:pPr>
        <w:ind w:left="8420" w:hanging="281"/>
      </w:pPr>
      <w:rPr>
        <w:rFonts w:hint="default"/>
        <w:lang w:val="en-US" w:eastAsia="en-US" w:bidi="en-US"/>
      </w:rPr>
    </w:lvl>
  </w:abstractNum>
  <w:abstractNum w:abstractNumId="12">
    <w:nsid w:val="194471A4"/>
    <w:multiLevelType w:val="multilevel"/>
    <w:tmpl w:val="C1962F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B2A5A47"/>
    <w:multiLevelType w:val="hybridMultilevel"/>
    <w:tmpl w:val="3CE6CF4A"/>
    <w:lvl w:ilvl="0" w:tplc="DB5CDEE2">
      <w:numFmt w:val="bullet"/>
      <w:lvlText w:val="-"/>
      <w:lvlJc w:val="left"/>
      <w:pPr>
        <w:ind w:left="385" w:hanging="164"/>
      </w:pPr>
      <w:rPr>
        <w:rFonts w:ascii="Times New Roman" w:eastAsia="Times New Roman" w:hAnsi="Times New Roman" w:cs="Times New Roman" w:hint="default"/>
        <w:w w:val="100"/>
        <w:sz w:val="28"/>
        <w:szCs w:val="28"/>
        <w:lang w:val="en-US" w:eastAsia="en-US" w:bidi="en-US"/>
      </w:rPr>
    </w:lvl>
    <w:lvl w:ilvl="1" w:tplc="455AFED8">
      <w:numFmt w:val="bullet"/>
      <w:lvlText w:val="•"/>
      <w:lvlJc w:val="left"/>
      <w:pPr>
        <w:ind w:left="942" w:hanging="360"/>
      </w:pPr>
      <w:rPr>
        <w:rFonts w:ascii="Arial" w:eastAsia="Arial" w:hAnsi="Arial" w:cs="Arial" w:hint="default"/>
        <w:w w:val="100"/>
        <w:sz w:val="28"/>
        <w:szCs w:val="28"/>
        <w:lang w:val="en-US" w:eastAsia="en-US" w:bidi="en-US"/>
      </w:rPr>
    </w:lvl>
    <w:lvl w:ilvl="2" w:tplc="53F20580">
      <w:numFmt w:val="bullet"/>
      <w:lvlText w:val="-"/>
      <w:lvlJc w:val="left"/>
      <w:pPr>
        <w:ind w:left="758" w:hanging="190"/>
      </w:pPr>
      <w:rPr>
        <w:rFonts w:ascii="Times New Roman" w:eastAsia="Times New Roman" w:hAnsi="Times New Roman" w:cs="Times New Roman" w:hint="default"/>
        <w:w w:val="100"/>
        <w:sz w:val="28"/>
        <w:szCs w:val="28"/>
        <w:lang w:val="en-US" w:eastAsia="en-US" w:bidi="en-US"/>
      </w:rPr>
    </w:lvl>
    <w:lvl w:ilvl="3" w:tplc="556A517A">
      <w:numFmt w:val="bullet"/>
      <w:lvlText w:val="•"/>
      <w:lvlJc w:val="left"/>
      <w:pPr>
        <w:ind w:left="2100" w:hanging="190"/>
      </w:pPr>
      <w:rPr>
        <w:rFonts w:hint="default"/>
        <w:lang w:val="en-US" w:eastAsia="en-US" w:bidi="en-US"/>
      </w:rPr>
    </w:lvl>
    <w:lvl w:ilvl="4" w:tplc="38C65C0A">
      <w:numFmt w:val="bullet"/>
      <w:lvlText w:val="•"/>
      <w:lvlJc w:val="left"/>
      <w:pPr>
        <w:ind w:left="3260" w:hanging="190"/>
      </w:pPr>
      <w:rPr>
        <w:rFonts w:hint="default"/>
        <w:lang w:val="en-US" w:eastAsia="en-US" w:bidi="en-US"/>
      </w:rPr>
    </w:lvl>
    <w:lvl w:ilvl="5" w:tplc="5CAA4E12">
      <w:numFmt w:val="bullet"/>
      <w:lvlText w:val="•"/>
      <w:lvlJc w:val="left"/>
      <w:pPr>
        <w:ind w:left="4420" w:hanging="190"/>
      </w:pPr>
      <w:rPr>
        <w:rFonts w:hint="default"/>
        <w:lang w:val="en-US" w:eastAsia="en-US" w:bidi="en-US"/>
      </w:rPr>
    </w:lvl>
    <w:lvl w:ilvl="6" w:tplc="8F3C832E">
      <w:numFmt w:val="bullet"/>
      <w:lvlText w:val="•"/>
      <w:lvlJc w:val="left"/>
      <w:pPr>
        <w:ind w:left="5580" w:hanging="190"/>
      </w:pPr>
      <w:rPr>
        <w:rFonts w:hint="default"/>
        <w:lang w:val="en-US" w:eastAsia="en-US" w:bidi="en-US"/>
      </w:rPr>
    </w:lvl>
    <w:lvl w:ilvl="7" w:tplc="E5266F4E">
      <w:numFmt w:val="bullet"/>
      <w:lvlText w:val="•"/>
      <w:lvlJc w:val="left"/>
      <w:pPr>
        <w:ind w:left="6740" w:hanging="190"/>
      </w:pPr>
      <w:rPr>
        <w:rFonts w:hint="default"/>
        <w:lang w:val="en-US" w:eastAsia="en-US" w:bidi="en-US"/>
      </w:rPr>
    </w:lvl>
    <w:lvl w:ilvl="8" w:tplc="A524EE94">
      <w:numFmt w:val="bullet"/>
      <w:lvlText w:val="•"/>
      <w:lvlJc w:val="left"/>
      <w:pPr>
        <w:ind w:left="7900" w:hanging="190"/>
      </w:pPr>
      <w:rPr>
        <w:rFonts w:hint="default"/>
        <w:lang w:val="en-US" w:eastAsia="en-US" w:bidi="en-US"/>
      </w:rPr>
    </w:lvl>
  </w:abstractNum>
  <w:abstractNum w:abstractNumId="14">
    <w:nsid w:val="22F67E4D"/>
    <w:multiLevelType w:val="hybridMultilevel"/>
    <w:tmpl w:val="C3F877A8"/>
    <w:lvl w:ilvl="0" w:tplc="A706414E">
      <w:start w:val="1"/>
      <w:numFmt w:val="lowerLetter"/>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15">
    <w:nsid w:val="330B7505"/>
    <w:multiLevelType w:val="hybridMultilevel"/>
    <w:tmpl w:val="11F07CC6"/>
    <w:lvl w:ilvl="0" w:tplc="57246C44">
      <w:start w:val="1"/>
      <w:numFmt w:val="decimal"/>
      <w:lvlText w:val="%1."/>
      <w:lvlJc w:val="left"/>
      <w:pPr>
        <w:ind w:left="222" w:hanging="567"/>
      </w:pPr>
      <w:rPr>
        <w:rFonts w:ascii="Times New Roman" w:eastAsia="Times New Roman" w:hAnsi="Times New Roman" w:cs="Times New Roman" w:hint="default"/>
        <w:spacing w:val="0"/>
        <w:w w:val="100"/>
        <w:sz w:val="28"/>
        <w:szCs w:val="28"/>
        <w:lang w:val="en-US" w:eastAsia="en-US" w:bidi="en-US"/>
      </w:rPr>
    </w:lvl>
    <w:lvl w:ilvl="1" w:tplc="C7A238A0">
      <w:start w:val="1"/>
      <w:numFmt w:val="upperRoman"/>
      <w:lvlText w:val="%2."/>
      <w:lvlJc w:val="left"/>
      <w:pPr>
        <w:ind w:left="1179" w:hanging="250"/>
      </w:pPr>
      <w:rPr>
        <w:rFonts w:ascii="Times New Roman" w:eastAsia="Times New Roman" w:hAnsi="Times New Roman" w:cs="Times New Roman" w:hint="default"/>
        <w:b/>
        <w:bCs/>
        <w:w w:val="100"/>
        <w:sz w:val="28"/>
        <w:szCs w:val="28"/>
        <w:lang w:val="en-US" w:eastAsia="en-US" w:bidi="en-US"/>
      </w:rPr>
    </w:lvl>
    <w:lvl w:ilvl="2" w:tplc="DD7A0BC0">
      <w:numFmt w:val="bullet"/>
      <w:lvlText w:val="•"/>
      <w:lvlJc w:val="left"/>
      <w:pPr>
        <w:ind w:left="2184" w:hanging="250"/>
      </w:pPr>
      <w:rPr>
        <w:rFonts w:hint="default"/>
        <w:lang w:val="en-US" w:eastAsia="en-US" w:bidi="en-US"/>
      </w:rPr>
    </w:lvl>
    <w:lvl w:ilvl="3" w:tplc="059686B4">
      <w:numFmt w:val="bullet"/>
      <w:lvlText w:val="•"/>
      <w:lvlJc w:val="left"/>
      <w:pPr>
        <w:ind w:left="3188" w:hanging="250"/>
      </w:pPr>
      <w:rPr>
        <w:rFonts w:hint="default"/>
        <w:lang w:val="en-US" w:eastAsia="en-US" w:bidi="en-US"/>
      </w:rPr>
    </w:lvl>
    <w:lvl w:ilvl="4" w:tplc="1584E622">
      <w:numFmt w:val="bullet"/>
      <w:lvlText w:val="•"/>
      <w:lvlJc w:val="left"/>
      <w:pPr>
        <w:ind w:left="4193" w:hanging="250"/>
      </w:pPr>
      <w:rPr>
        <w:rFonts w:hint="default"/>
        <w:lang w:val="en-US" w:eastAsia="en-US" w:bidi="en-US"/>
      </w:rPr>
    </w:lvl>
    <w:lvl w:ilvl="5" w:tplc="4EDCB87A">
      <w:numFmt w:val="bullet"/>
      <w:lvlText w:val="•"/>
      <w:lvlJc w:val="left"/>
      <w:pPr>
        <w:ind w:left="5197" w:hanging="250"/>
      </w:pPr>
      <w:rPr>
        <w:rFonts w:hint="default"/>
        <w:lang w:val="en-US" w:eastAsia="en-US" w:bidi="en-US"/>
      </w:rPr>
    </w:lvl>
    <w:lvl w:ilvl="6" w:tplc="BCA23A90">
      <w:numFmt w:val="bullet"/>
      <w:lvlText w:val="•"/>
      <w:lvlJc w:val="left"/>
      <w:pPr>
        <w:ind w:left="6202" w:hanging="250"/>
      </w:pPr>
      <w:rPr>
        <w:rFonts w:hint="default"/>
        <w:lang w:val="en-US" w:eastAsia="en-US" w:bidi="en-US"/>
      </w:rPr>
    </w:lvl>
    <w:lvl w:ilvl="7" w:tplc="2802437A">
      <w:numFmt w:val="bullet"/>
      <w:lvlText w:val="•"/>
      <w:lvlJc w:val="left"/>
      <w:pPr>
        <w:ind w:left="7206" w:hanging="250"/>
      </w:pPr>
      <w:rPr>
        <w:rFonts w:hint="default"/>
        <w:lang w:val="en-US" w:eastAsia="en-US" w:bidi="en-US"/>
      </w:rPr>
    </w:lvl>
    <w:lvl w:ilvl="8" w:tplc="FA74E40A">
      <w:numFmt w:val="bullet"/>
      <w:lvlText w:val="•"/>
      <w:lvlJc w:val="left"/>
      <w:pPr>
        <w:ind w:left="8211" w:hanging="250"/>
      </w:pPr>
      <w:rPr>
        <w:rFonts w:hint="default"/>
        <w:lang w:val="en-US" w:eastAsia="en-US" w:bidi="en-US"/>
      </w:rPr>
    </w:lvl>
  </w:abstractNum>
  <w:abstractNum w:abstractNumId="16">
    <w:nsid w:val="371608AB"/>
    <w:multiLevelType w:val="hybridMultilevel"/>
    <w:tmpl w:val="557CDC84"/>
    <w:lvl w:ilvl="0" w:tplc="43E05494">
      <w:start w:val="1"/>
      <w:numFmt w:val="decimal"/>
      <w:lvlText w:val="%1."/>
      <w:lvlJc w:val="left"/>
      <w:pPr>
        <w:ind w:left="733" w:hanging="281"/>
      </w:pPr>
      <w:rPr>
        <w:rFonts w:ascii="Times New Roman" w:eastAsia="Times New Roman" w:hAnsi="Times New Roman" w:cs="Times New Roman" w:hint="default"/>
        <w:w w:val="100"/>
        <w:sz w:val="28"/>
        <w:szCs w:val="28"/>
        <w:lang w:val="en-US" w:eastAsia="en-US" w:bidi="en-US"/>
      </w:rPr>
    </w:lvl>
    <w:lvl w:ilvl="1" w:tplc="34C8551E">
      <w:start w:val="1"/>
      <w:numFmt w:val="decimal"/>
      <w:lvlText w:val="%2."/>
      <w:lvlJc w:val="left"/>
      <w:pPr>
        <w:ind w:left="222" w:hanging="281"/>
      </w:pPr>
      <w:rPr>
        <w:rFonts w:ascii="Times New Roman" w:eastAsia="Times New Roman" w:hAnsi="Times New Roman" w:cs="Times New Roman" w:hint="default"/>
        <w:b/>
        <w:bCs/>
        <w:w w:val="100"/>
        <w:sz w:val="28"/>
        <w:szCs w:val="28"/>
        <w:lang w:val="en-US" w:eastAsia="en-US" w:bidi="en-US"/>
      </w:rPr>
    </w:lvl>
    <w:lvl w:ilvl="2" w:tplc="D4FE8AEE">
      <w:numFmt w:val="bullet"/>
      <w:lvlText w:val="•"/>
      <w:lvlJc w:val="left"/>
      <w:pPr>
        <w:ind w:left="1793" w:hanging="281"/>
      </w:pPr>
      <w:rPr>
        <w:rFonts w:hint="default"/>
        <w:lang w:val="en-US" w:eastAsia="en-US" w:bidi="en-US"/>
      </w:rPr>
    </w:lvl>
    <w:lvl w:ilvl="3" w:tplc="6900C732">
      <w:numFmt w:val="bullet"/>
      <w:lvlText w:val="•"/>
      <w:lvlJc w:val="left"/>
      <w:pPr>
        <w:ind w:left="2846" w:hanging="281"/>
      </w:pPr>
      <w:rPr>
        <w:rFonts w:hint="default"/>
        <w:lang w:val="en-US" w:eastAsia="en-US" w:bidi="en-US"/>
      </w:rPr>
    </w:lvl>
    <w:lvl w:ilvl="4" w:tplc="769A65F6">
      <w:numFmt w:val="bullet"/>
      <w:lvlText w:val="•"/>
      <w:lvlJc w:val="left"/>
      <w:pPr>
        <w:ind w:left="3900" w:hanging="281"/>
      </w:pPr>
      <w:rPr>
        <w:rFonts w:hint="default"/>
        <w:lang w:val="en-US" w:eastAsia="en-US" w:bidi="en-US"/>
      </w:rPr>
    </w:lvl>
    <w:lvl w:ilvl="5" w:tplc="1274631E">
      <w:numFmt w:val="bullet"/>
      <w:lvlText w:val="•"/>
      <w:lvlJc w:val="left"/>
      <w:pPr>
        <w:ind w:left="4953" w:hanging="281"/>
      </w:pPr>
      <w:rPr>
        <w:rFonts w:hint="default"/>
        <w:lang w:val="en-US" w:eastAsia="en-US" w:bidi="en-US"/>
      </w:rPr>
    </w:lvl>
    <w:lvl w:ilvl="6" w:tplc="CA280B30">
      <w:numFmt w:val="bullet"/>
      <w:lvlText w:val="•"/>
      <w:lvlJc w:val="left"/>
      <w:pPr>
        <w:ind w:left="6006" w:hanging="281"/>
      </w:pPr>
      <w:rPr>
        <w:rFonts w:hint="default"/>
        <w:lang w:val="en-US" w:eastAsia="en-US" w:bidi="en-US"/>
      </w:rPr>
    </w:lvl>
    <w:lvl w:ilvl="7" w:tplc="8EBC253C">
      <w:numFmt w:val="bullet"/>
      <w:lvlText w:val="•"/>
      <w:lvlJc w:val="left"/>
      <w:pPr>
        <w:ind w:left="7060" w:hanging="281"/>
      </w:pPr>
      <w:rPr>
        <w:rFonts w:hint="default"/>
        <w:lang w:val="en-US" w:eastAsia="en-US" w:bidi="en-US"/>
      </w:rPr>
    </w:lvl>
    <w:lvl w:ilvl="8" w:tplc="F054570E">
      <w:numFmt w:val="bullet"/>
      <w:lvlText w:val="•"/>
      <w:lvlJc w:val="left"/>
      <w:pPr>
        <w:ind w:left="8113" w:hanging="281"/>
      </w:pPr>
      <w:rPr>
        <w:rFonts w:hint="default"/>
        <w:lang w:val="en-US" w:eastAsia="en-US" w:bidi="en-US"/>
      </w:rPr>
    </w:lvl>
  </w:abstractNum>
  <w:abstractNum w:abstractNumId="17">
    <w:nsid w:val="3A854EDC"/>
    <w:multiLevelType w:val="hybridMultilevel"/>
    <w:tmpl w:val="13DAE012"/>
    <w:lvl w:ilvl="0" w:tplc="B860B5AC">
      <w:start w:val="1"/>
      <w:numFmt w:val="lowerLetter"/>
      <w:lvlText w:val="%1)"/>
      <w:lvlJc w:val="left"/>
      <w:pPr>
        <w:ind w:left="1230" w:hanging="289"/>
      </w:pPr>
      <w:rPr>
        <w:rFonts w:ascii="Times New Roman" w:eastAsia="Times New Roman" w:hAnsi="Times New Roman" w:cs="Times New Roman" w:hint="default"/>
        <w:w w:val="100"/>
        <w:sz w:val="28"/>
        <w:szCs w:val="28"/>
        <w:lang w:val="en-US" w:eastAsia="en-US" w:bidi="en-US"/>
      </w:rPr>
    </w:lvl>
    <w:lvl w:ilvl="1" w:tplc="3146C07A">
      <w:numFmt w:val="bullet"/>
      <w:lvlText w:val="•"/>
      <w:lvlJc w:val="left"/>
      <w:pPr>
        <w:ind w:left="2138" w:hanging="289"/>
      </w:pPr>
      <w:rPr>
        <w:rFonts w:hint="default"/>
        <w:lang w:val="en-US" w:eastAsia="en-US" w:bidi="en-US"/>
      </w:rPr>
    </w:lvl>
    <w:lvl w:ilvl="2" w:tplc="78C6DC1A">
      <w:numFmt w:val="bullet"/>
      <w:lvlText w:val="•"/>
      <w:lvlJc w:val="left"/>
      <w:pPr>
        <w:ind w:left="3036" w:hanging="289"/>
      </w:pPr>
      <w:rPr>
        <w:rFonts w:hint="default"/>
        <w:lang w:val="en-US" w:eastAsia="en-US" w:bidi="en-US"/>
      </w:rPr>
    </w:lvl>
    <w:lvl w:ilvl="3" w:tplc="935E03AC">
      <w:numFmt w:val="bullet"/>
      <w:lvlText w:val="•"/>
      <w:lvlJc w:val="left"/>
      <w:pPr>
        <w:ind w:left="3934" w:hanging="289"/>
      </w:pPr>
      <w:rPr>
        <w:rFonts w:hint="default"/>
        <w:lang w:val="en-US" w:eastAsia="en-US" w:bidi="en-US"/>
      </w:rPr>
    </w:lvl>
    <w:lvl w:ilvl="4" w:tplc="29EC894C">
      <w:numFmt w:val="bullet"/>
      <w:lvlText w:val="•"/>
      <w:lvlJc w:val="left"/>
      <w:pPr>
        <w:ind w:left="4832" w:hanging="289"/>
      </w:pPr>
      <w:rPr>
        <w:rFonts w:hint="default"/>
        <w:lang w:val="en-US" w:eastAsia="en-US" w:bidi="en-US"/>
      </w:rPr>
    </w:lvl>
    <w:lvl w:ilvl="5" w:tplc="980206E6">
      <w:numFmt w:val="bullet"/>
      <w:lvlText w:val="•"/>
      <w:lvlJc w:val="left"/>
      <w:pPr>
        <w:ind w:left="5730" w:hanging="289"/>
      </w:pPr>
      <w:rPr>
        <w:rFonts w:hint="default"/>
        <w:lang w:val="en-US" w:eastAsia="en-US" w:bidi="en-US"/>
      </w:rPr>
    </w:lvl>
    <w:lvl w:ilvl="6" w:tplc="24AEB010">
      <w:numFmt w:val="bullet"/>
      <w:lvlText w:val="•"/>
      <w:lvlJc w:val="left"/>
      <w:pPr>
        <w:ind w:left="6628" w:hanging="289"/>
      </w:pPr>
      <w:rPr>
        <w:rFonts w:hint="default"/>
        <w:lang w:val="en-US" w:eastAsia="en-US" w:bidi="en-US"/>
      </w:rPr>
    </w:lvl>
    <w:lvl w:ilvl="7" w:tplc="E2104092">
      <w:numFmt w:val="bullet"/>
      <w:lvlText w:val="•"/>
      <w:lvlJc w:val="left"/>
      <w:pPr>
        <w:ind w:left="7526" w:hanging="289"/>
      </w:pPr>
      <w:rPr>
        <w:rFonts w:hint="default"/>
        <w:lang w:val="en-US" w:eastAsia="en-US" w:bidi="en-US"/>
      </w:rPr>
    </w:lvl>
    <w:lvl w:ilvl="8" w:tplc="9F82A5DA">
      <w:numFmt w:val="bullet"/>
      <w:lvlText w:val="•"/>
      <w:lvlJc w:val="left"/>
      <w:pPr>
        <w:ind w:left="8424" w:hanging="289"/>
      </w:pPr>
      <w:rPr>
        <w:rFonts w:hint="default"/>
        <w:lang w:val="en-US" w:eastAsia="en-US" w:bidi="en-US"/>
      </w:rPr>
    </w:lvl>
  </w:abstractNum>
  <w:abstractNum w:abstractNumId="18">
    <w:nsid w:val="3B2C5131"/>
    <w:multiLevelType w:val="hybridMultilevel"/>
    <w:tmpl w:val="3544E18C"/>
    <w:lvl w:ilvl="0" w:tplc="470E42A2">
      <w:numFmt w:val="bullet"/>
      <w:lvlText w:val="-"/>
      <w:lvlJc w:val="left"/>
      <w:pPr>
        <w:ind w:left="222" w:hanging="164"/>
      </w:pPr>
      <w:rPr>
        <w:rFonts w:ascii="Times New Roman" w:eastAsia="Times New Roman" w:hAnsi="Times New Roman" w:cs="Times New Roman" w:hint="default"/>
        <w:w w:val="100"/>
        <w:sz w:val="28"/>
        <w:szCs w:val="28"/>
        <w:lang w:val="en-US" w:eastAsia="en-US" w:bidi="en-US"/>
      </w:rPr>
    </w:lvl>
    <w:lvl w:ilvl="1" w:tplc="B66CDFF2">
      <w:numFmt w:val="bullet"/>
      <w:lvlText w:val="-"/>
      <w:lvlJc w:val="left"/>
      <w:pPr>
        <w:ind w:left="222" w:hanging="164"/>
      </w:pPr>
      <w:rPr>
        <w:rFonts w:ascii="Times New Roman" w:eastAsia="Times New Roman" w:hAnsi="Times New Roman" w:cs="Times New Roman" w:hint="default"/>
        <w:w w:val="100"/>
        <w:sz w:val="28"/>
        <w:szCs w:val="28"/>
        <w:lang w:val="en-US" w:eastAsia="en-US" w:bidi="en-US"/>
      </w:rPr>
    </w:lvl>
    <w:lvl w:ilvl="2" w:tplc="FD0407F2">
      <w:numFmt w:val="bullet"/>
      <w:lvlText w:val="•"/>
      <w:lvlJc w:val="left"/>
      <w:pPr>
        <w:ind w:left="2220" w:hanging="164"/>
      </w:pPr>
      <w:rPr>
        <w:rFonts w:hint="default"/>
        <w:lang w:val="en-US" w:eastAsia="en-US" w:bidi="en-US"/>
      </w:rPr>
    </w:lvl>
    <w:lvl w:ilvl="3" w:tplc="51520660">
      <w:numFmt w:val="bullet"/>
      <w:lvlText w:val="•"/>
      <w:lvlJc w:val="left"/>
      <w:pPr>
        <w:ind w:left="3220" w:hanging="164"/>
      </w:pPr>
      <w:rPr>
        <w:rFonts w:hint="default"/>
        <w:lang w:val="en-US" w:eastAsia="en-US" w:bidi="en-US"/>
      </w:rPr>
    </w:lvl>
    <w:lvl w:ilvl="4" w:tplc="000049EC">
      <w:numFmt w:val="bullet"/>
      <w:lvlText w:val="•"/>
      <w:lvlJc w:val="left"/>
      <w:pPr>
        <w:ind w:left="4220" w:hanging="164"/>
      </w:pPr>
      <w:rPr>
        <w:rFonts w:hint="default"/>
        <w:lang w:val="en-US" w:eastAsia="en-US" w:bidi="en-US"/>
      </w:rPr>
    </w:lvl>
    <w:lvl w:ilvl="5" w:tplc="35C428E8">
      <w:numFmt w:val="bullet"/>
      <w:lvlText w:val="•"/>
      <w:lvlJc w:val="left"/>
      <w:pPr>
        <w:ind w:left="5220" w:hanging="164"/>
      </w:pPr>
      <w:rPr>
        <w:rFonts w:hint="default"/>
        <w:lang w:val="en-US" w:eastAsia="en-US" w:bidi="en-US"/>
      </w:rPr>
    </w:lvl>
    <w:lvl w:ilvl="6" w:tplc="C002BCD8">
      <w:numFmt w:val="bullet"/>
      <w:lvlText w:val="•"/>
      <w:lvlJc w:val="left"/>
      <w:pPr>
        <w:ind w:left="6220" w:hanging="164"/>
      </w:pPr>
      <w:rPr>
        <w:rFonts w:hint="default"/>
        <w:lang w:val="en-US" w:eastAsia="en-US" w:bidi="en-US"/>
      </w:rPr>
    </w:lvl>
    <w:lvl w:ilvl="7" w:tplc="25F485FA">
      <w:numFmt w:val="bullet"/>
      <w:lvlText w:val="•"/>
      <w:lvlJc w:val="left"/>
      <w:pPr>
        <w:ind w:left="7220" w:hanging="164"/>
      </w:pPr>
      <w:rPr>
        <w:rFonts w:hint="default"/>
        <w:lang w:val="en-US" w:eastAsia="en-US" w:bidi="en-US"/>
      </w:rPr>
    </w:lvl>
    <w:lvl w:ilvl="8" w:tplc="30D25FA8">
      <w:numFmt w:val="bullet"/>
      <w:lvlText w:val="•"/>
      <w:lvlJc w:val="left"/>
      <w:pPr>
        <w:ind w:left="8220" w:hanging="164"/>
      </w:pPr>
      <w:rPr>
        <w:rFonts w:hint="default"/>
        <w:lang w:val="en-US" w:eastAsia="en-US" w:bidi="en-US"/>
      </w:rPr>
    </w:lvl>
  </w:abstractNum>
  <w:abstractNum w:abstractNumId="19">
    <w:nsid w:val="3F9B5417"/>
    <w:multiLevelType w:val="hybridMultilevel"/>
    <w:tmpl w:val="BBEA807A"/>
    <w:lvl w:ilvl="0" w:tplc="D892EB0C">
      <w:numFmt w:val="bullet"/>
      <w:lvlText w:val=""/>
      <w:lvlJc w:val="left"/>
      <w:pPr>
        <w:ind w:left="1289" w:hanging="360"/>
      </w:pPr>
      <w:rPr>
        <w:rFonts w:ascii="Symbol" w:eastAsia="Times New Roman" w:hAnsi="Symbol" w:cs="Times New Roman" w:hint="default"/>
      </w:rPr>
    </w:lvl>
    <w:lvl w:ilvl="1" w:tplc="04090003" w:tentative="1">
      <w:start w:val="1"/>
      <w:numFmt w:val="bullet"/>
      <w:lvlText w:val="o"/>
      <w:lvlJc w:val="left"/>
      <w:pPr>
        <w:ind w:left="2009" w:hanging="360"/>
      </w:pPr>
      <w:rPr>
        <w:rFonts w:ascii="Courier New" w:hAnsi="Courier New" w:cs="Courier New" w:hint="default"/>
      </w:rPr>
    </w:lvl>
    <w:lvl w:ilvl="2" w:tplc="04090005" w:tentative="1">
      <w:start w:val="1"/>
      <w:numFmt w:val="bullet"/>
      <w:lvlText w:val=""/>
      <w:lvlJc w:val="left"/>
      <w:pPr>
        <w:ind w:left="2729" w:hanging="360"/>
      </w:pPr>
      <w:rPr>
        <w:rFonts w:ascii="Wingdings" w:hAnsi="Wingdings" w:hint="default"/>
      </w:rPr>
    </w:lvl>
    <w:lvl w:ilvl="3" w:tplc="04090001" w:tentative="1">
      <w:start w:val="1"/>
      <w:numFmt w:val="bullet"/>
      <w:lvlText w:val=""/>
      <w:lvlJc w:val="left"/>
      <w:pPr>
        <w:ind w:left="3449" w:hanging="360"/>
      </w:pPr>
      <w:rPr>
        <w:rFonts w:ascii="Symbol" w:hAnsi="Symbol" w:hint="default"/>
      </w:rPr>
    </w:lvl>
    <w:lvl w:ilvl="4" w:tplc="04090003" w:tentative="1">
      <w:start w:val="1"/>
      <w:numFmt w:val="bullet"/>
      <w:lvlText w:val="o"/>
      <w:lvlJc w:val="left"/>
      <w:pPr>
        <w:ind w:left="4169" w:hanging="360"/>
      </w:pPr>
      <w:rPr>
        <w:rFonts w:ascii="Courier New" w:hAnsi="Courier New" w:cs="Courier New" w:hint="default"/>
      </w:rPr>
    </w:lvl>
    <w:lvl w:ilvl="5" w:tplc="04090005" w:tentative="1">
      <w:start w:val="1"/>
      <w:numFmt w:val="bullet"/>
      <w:lvlText w:val=""/>
      <w:lvlJc w:val="left"/>
      <w:pPr>
        <w:ind w:left="4889" w:hanging="360"/>
      </w:pPr>
      <w:rPr>
        <w:rFonts w:ascii="Wingdings" w:hAnsi="Wingdings" w:hint="default"/>
      </w:rPr>
    </w:lvl>
    <w:lvl w:ilvl="6" w:tplc="04090001" w:tentative="1">
      <w:start w:val="1"/>
      <w:numFmt w:val="bullet"/>
      <w:lvlText w:val=""/>
      <w:lvlJc w:val="left"/>
      <w:pPr>
        <w:ind w:left="5609" w:hanging="360"/>
      </w:pPr>
      <w:rPr>
        <w:rFonts w:ascii="Symbol" w:hAnsi="Symbol" w:hint="default"/>
      </w:rPr>
    </w:lvl>
    <w:lvl w:ilvl="7" w:tplc="04090003" w:tentative="1">
      <w:start w:val="1"/>
      <w:numFmt w:val="bullet"/>
      <w:lvlText w:val="o"/>
      <w:lvlJc w:val="left"/>
      <w:pPr>
        <w:ind w:left="6329" w:hanging="360"/>
      </w:pPr>
      <w:rPr>
        <w:rFonts w:ascii="Courier New" w:hAnsi="Courier New" w:cs="Courier New" w:hint="default"/>
      </w:rPr>
    </w:lvl>
    <w:lvl w:ilvl="8" w:tplc="04090005" w:tentative="1">
      <w:start w:val="1"/>
      <w:numFmt w:val="bullet"/>
      <w:lvlText w:val=""/>
      <w:lvlJc w:val="left"/>
      <w:pPr>
        <w:ind w:left="7049" w:hanging="360"/>
      </w:pPr>
      <w:rPr>
        <w:rFonts w:ascii="Wingdings" w:hAnsi="Wingdings" w:hint="default"/>
      </w:rPr>
    </w:lvl>
  </w:abstractNum>
  <w:abstractNum w:abstractNumId="20">
    <w:nsid w:val="40DF784A"/>
    <w:multiLevelType w:val="multilevel"/>
    <w:tmpl w:val="0CE4F9BA"/>
    <w:lvl w:ilvl="0">
      <w:start w:val="1"/>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1047588"/>
    <w:multiLevelType w:val="hybridMultilevel"/>
    <w:tmpl w:val="030EA016"/>
    <w:lvl w:ilvl="0" w:tplc="BEFA246E">
      <w:start w:val="1"/>
      <w:numFmt w:val="upperLetter"/>
      <w:lvlText w:val="%1."/>
      <w:lvlJc w:val="left"/>
      <w:pPr>
        <w:ind w:left="1315" w:hanging="360"/>
      </w:pPr>
      <w:rPr>
        <w:rFonts w:hint="default"/>
      </w:r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22">
    <w:nsid w:val="42E46546"/>
    <w:multiLevelType w:val="hybridMultilevel"/>
    <w:tmpl w:val="549A1868"/>
    <w:lvl w:ilvl="0" w:tplc="C5AC074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7164E02"/>
    <w:multiLevelType w:val="multilevel"/>
    <w:tmpl w:val="49409012"/>
    <w:lvl w:ilvl="0">
      <w:start w:val="1"/>
      <w:numFmt w:val="upperRoman"/>
      <w:lvlText w:val="%1."/>
      <w:lvlJc w:val="left"/>
      <w:pPr>
        <w:ind w:left="1261" w:hanging="360"/>
      </w:pPr>
      <w:rPr>
        <w:rFonts w:ascii="Times New Roman" w:eastAsia="Times New Roman" w:hAnsi="Times New Roman" w:cs="Times New Roman"/>
      </w:rPr>
    </w:lvl>
    <w:lvl w:ilvl="1">
      <w:start w:val="1"/>
      <w:numFmt w:val="decimal"/>
      <w:isLgl/>
      <w:lvlText w:val="%1.%2"/>
      <w:lvlJc w:val="left"/>
      <w:pPr>
        <w:ind w:left="1261" w:hanging="360"/>
      </w:pPr>
      <w:rPr>
        <w:rFonts w:hint="default"/>
      </w:rPr>
    </w:lvl>
    <w:lvl w:ilvl="2">
      <w:start w:val="1"/>
      <w:numFmt w:val="decimal"/>
      <w:isLgl/>
      <w:lvlText w:val="%1.%2.%3"/>
      <w:lvlJc w:val="left"/>
      <w:pPr>
        <w:ind w:left="1621" w:hanging="720"/>
      </w:pPr>
      <w:rPr>
        <w:rFonts w:hint="default"/>
      </w:rPr>
    </w:lvl>
    <w:lvl w:ilvl="3">
      <w:start w:val="1"/>
      <w:numFmt w:val="decimal"/>
      <w:isLgl/>
      <w:lvlText w:val="%1.%2.%3.%4"/>
      <w:lvlJc w:val="left"/>
      <w:pPr>
        <w:ind w:left="1981" w:hanging="1080"/>
      </w:pPr>
      <w:rPr>
        <w:rFonts w:hint="default"/>
      </w:rPr>
    </w:lvl>
    <w:lvl w:ilvl="4">
      <w:start w:val="1"/>
      <w:numFmt w:val="decimal"/>
      <w:isLgl/>
      <w:lvlText w:val="%1.%2.%3.%4.%5"/>
      <w:lvlJc w:val="left"/>
      <w:pPr>
        <w:ind w:left="1981" w:hanging="1080"/>
      </w:pPr>
      <w:rPr>
        <w:rFonts w:hint="default"/>
      </w:rPr>
    </w:lvl>
    <w:lvl w:ilvl="5">
      <w:start w:val="1"/>
      <w:numFmt w:val="decimal"/>
      <w:isLgl/>
      <w:lvlText w:val="%1.%2.%3.%4.%5.%6"/>
      <w:lvlJc w:val="left"/>
      <w:pPr>
        <w:ind w:left="2341" w:hanging="1440"/>
      </w:pPr>
      <w:rPr>
        <w:rFonts w:hint="default"/>
      </w:rPr>
    </w:lvl>
    <w:lvl w:ilvl="6">
      <w:start w:val="1"/>
      <w:numFmt w:val="decimal"/>
      <w:isLgl/>
      <w:lvlText w:val="%1.%2.%3.%4.%5.%6.%7"/>
      <w:lvlJc w:val="left"/>
      <w:pPr>
        <w:ind w:left="2341" w:hanging="1440"/>
      </w:pPr>
      <w:rPr>
        <w:rFonts w:hint="default"/>
      </w:rPr>
    </w:lvl>
    <w:lvl w:ilvl="7">
      <w:start w:val="1"/>
      <w:numFmt w:val="decimal"/>
      <w:isLgl/>
      <w:lvlText w:val="%1.%2.%3.%4.%5.%6.%7.%8"/>
      <w:lvlJc w:val="left"/>
      <w:pPr>
        <w:ind w:left="2701" w:hanging="1800"/>
      </w:pPr>
      <w:rPr>
        <w:rFonts w:hint="default"/>
      </w:rPr>
    </w:lvl>
    <w:lvl w:ilvl="8">
      <w:start w:val="1"/>
      <w:numFmt w:val="decimal"/>
      <w:isLgl/>
      <w:lvlText w:val="%1.%2.%3.%4.%5.%6.%7.%8.%9"/>
      <w:lvlJc w:val="left"/>
      <w:pPr>
        <w:ind w:left="3061" w:hanging="2160"/>
      </w:pPr>
      <w:rPr>
        <w:rFonts w:hint="default"/>
      </w:rPr>
    </w:lvl>
  </w:abstractNum>
  <w:abstractNum w:abstractNumId="24">
    <w:nsid w:val="4C441F0B"/>
    <w:multiLevelType w:val="hybridMultilevel"/>
    <w:tmpl w:val="5FD6FCCE"/>
    <w:lvl w:ilvl="0" w:tplc="FDCC13B4">
      <w:start w:val="1"/>
      <w:numFmt w:val="lowerLetter"/>
      <w:lvlText w:val="%1)"/>
      <w:lvlJc w:val="left"/>
      <w:pPr>
        <w:ind w:left="222" w:hanging="320"/>
      </w:pPr>
      <w:rPr>
        <w:rFonts w:ascii="Times New Roman" w:eastAsia="Times New Roman" w:hAnsi="Times New Roman" w:cs="Times New Roman" w:hint="default"/>
        <w:w w:val="100"/>
        <w:sz w:val="28"/>
        <w:szCs w:val="28"/>
        <w:lang w:val="en-US" w:eastAsia="en-US" w:bidi="en-US"/>
      </w:rPr>
    </w:lvl>
    <w:lvl w:ilvl="1" w:tplc="30C423EC">
      <w:numFmt w:val="bullet"/>
      <w:lvlText w:val="•"/>
      <w:lvlJc w:val="left"/>
      <w:pPr>
        <w:ind w:left="1220" w:hanging="320"/>
      </w:pPr>
      <w:rPr>
        <w:rFonts w:hint="default"/>
        <w:lang w:val="en-US" w:eastAsia="en-US" w:bidi="en-US"/>
      </w:rPr>
    </w:lvl>
    <w:lvl w:ilvl="2" w:tplc="90046CBA">
      <w:numFmt w:val="bullet"/>
      <w:lvlText w:val="•"/>
      <w:lvlJc w:val="left"/>
      <w:pPr>
        <w:ind w:left="2220" w:hanging="320"/>
      </w:pPr>
      <w:rPr>
        <w:rFonts w:hint="default"/>
        <w:lang w:val="en-US" w:eastAsia="en-US" w:bidi="en-US"/>
      </w:rPr>
    </w:lvl>
    <w:lvl w:ilvl="3" w:tplc="734A7B88">
      <w:numFmt w:val="bullet"/>
      <w:lvlText w:val="•"/>
      <w:lvlJc w:val="left"/>
      <w:pPr>
        <w:ind w:left="3220" w:hanging="320"/>
      </w:pPr>
      <w:rPr>
        <w:rFonts w:hint="default"/>
        <w:lang w:val="en-US" w:eastAsia="en-US" w:bidi="en-US"/>
      </w:rPr>
    </w:lvl>
    <w:lvl w:ilvl="4" w:tplc="AC32ABA6">
      <w:numFmt w:val="bullet"/>
      <w:lvlText w:val="•"/>
      <w:lvlJc w:val="left"/>
      <w:pPr>
        <w:ind w:left="4220" w:hanging="320"/>
      </w:pPr>
      <w:rPr>
        <w:rFonts w:hint="default"/>
        <w:lang w:val="en-US" w:eastAsia="en-US" w:bidi="en-US"/>
      </w:rPr>
    </w:lvl>
    <w:lvl w:ilvl="5" w:tplc="84981C78">
      <w:numFmt w:val="bullet"/>
      <w:lvlText w:val="•"/>
      <w:lvlJc w:val="left"/>
      <w:pPr>
        <w:ind w:left="5220" w:hanging="320"/>
      </w:pPr>
      <w:rPr>
        <w:rFonts w:hint="default"/>
        <w:lang w:val="en-US" w:eastAsia="en-US" w:bidi="en-US"/>
      </w:rPr>
    </w:lvl>
    <w:lvl w:ilvl="6" w:tplc="807EFA4A">
      <w:numFmt w:val="bullet"/>
      <w:lvlText w:val="•"/>
      <w:lvlJc w:val="left"/>
      <w:pPr>
        <w:ind w:left="6220" w:hanging="320"/>
      </w:pPr>
      <w:rPr>
        <w:rFonts w:hint="default"/>
        <w:lang w:val="en-US" w:eastAsia="en-US" w:bidi="en-US"/>
      </w:rPr>
    </w:lvl>
    <w:lvl w:ilvl="7" w:tplc="70BEC1C0">
      <w:numFmt w:val="bullet"/>
      <w:lvlText w:val="•"/>
      <w:lvlJc w:val="left"/>
      <w:pPr>
        <w:ind w:left="7220" w:hanging="320"/>
      </w:pPr>
      <w:rPr>
        <w:rFonts w:hint="default"/>
        <w:lang w:val="en-US" w:eastAsia="en-US" w:bidi="en-US"/>
      </w:rPr>
    </w:lvl>
    <w:lvl w:ilvl="8" w:tplc="5A54B266">
      <w:numFmt w:val="bullet"/>
      <w:lvlText w:val="•"/>
      <w:lvlJc w:val="left"/>
      <w:pPr>
        <w:ind w:left="8220" w:hanging="320"/>
      </w:pPr>
      <w:rPr>
        <w:rFonts w:hint="default"/>
        <w:lang w:val="en-US" w:eastAsia="en-US" w:bidi="en-US"/>
      </w:rPr>
    </w:lvl>
  </w:abstractNum>
  <w:abstractNum w:abstractNumId="25">
    <w:nsid w:val="5A36055C"/>
    <w:multiLevelType w:val="hybridMultilevel"/>
    <w:tmpl w:val="D17645BE"/>
    <w:lvl w:ilvl="0" w:tplc="B6C89FEC">
      <w:start w:val="1"/>
      <w:numFmt w:val="lowerLetter"/>
      <w:lvlText w:val="%1)"/>
      <w:lvlJc w:val="left"/>
      <w:pPr>
        <w:ind w:left="582" w:hanging="360"/>
      </w:pPr>
      <w:rPr>
        <w:rFonts w:hint="default"/>
      </w:rPr>
    </w:lvl>
    <w:lvl w:ilvl="1" w:tplc="04090019" w:tentative="1">
      <w:start w:val="1"/>
      <w:numFmt w:val="lowerLetter"/>
      <w:lvlText w:val="%2."/>
      <w:lvlJc w:val="left"/>
      <w:pPr>
        <w:ind w:left="1302" w:hanging="360"/>
      </w:pPr>
    </w:lvl>
    <w:lvl w:ilvl="2" w:tplc="0409001B" w:tentative="1">
      <w:start w:val="1"/>
      <w:numFmt w:val="lowerRoman"/>
      <w:lvlText w:val="%3."/>
      <w:lvlJc w:val="right"/>
      <w:pPr>
        <w:ind w:left="2022" w:hanging="180"/>
      </w:pPr>
    </w:lvl>
    <w:lvl w:ilvl="3" w:tplc="0409000F" w:tentative="1">
      <w:start w:val="1"/>
      <w:numFmt w:val="decimal"/>
      <w:lvlText w:val="%4."/>
      <w:lvlJc w:val="left"/>
      <w:pPr>
        <w:ind w:left="2742" w:hanging="360"/>
      </w:pPr>
    </w:lvl>
    <w:lvl w:ilvl="4" w:tplc="04090019" w:tentative="1">
      <w:start w:val="1"/>
      <w:numFmt w:val="lowerLetter"/>
      <w:lvlText w:val="%5."/>
      <w:lvlJc w:val="left"/>
      <w:pPr>
        <w:ind w:left="3462" w:hanging="360"/>
      </w:pPr>
    </w:lvl>
    <w:lvl w:ilvl="5" w:tplc="0409001B" w:tentative="1">
      <w:start w:val="1"/>
      <w:numFmt w:val="lowerRoman"/>
      <w:lvlText w:val="%6."/>
      <w:lvlJc w:val="right"/>
      <w:pPr>
        <w:ind w:left="4182" w:hanging="180"/>
      </w:pPr>
    </w:lvl>
    <w:lvl w:ilvl="6" w:tplc="0409000F" w:tentative="1">
      <w:start w:val="1"/>
      <w:numFmt w:val="decimal"/>
      <w:lvlText w:val="%7."/>
      <w:lvlJc w:val="left"/>
      <w:pPr>
        <w:ind w:left="4902" w:hanging="360"/>
      </w:pPr>
    </w:lvl>
    <w:lvl w:ilvl="7" w:tplc="04090019" w:tentative="1">
      <w:start w:val="1"/>
      <w:numFmt w:val="lowerLetter"/>
      <w:lvlText w:val="%8."/>
      <w:lvlJc w:val="left"/>
      <w:pPr>
        <w:ind w:left="5622" w:hanging="360"/>
      </w:pPr>
    </w:lvl>
    <w:lvl w:ilvl="8" w:tplc="0409001B" w:tentative="1">
      <w:start w:val="1"/>
      <w:numFmt w:val="lowerRoman"/>
      <w:lvlText w:val="%9."/>
      <w:lvlJc w:val="right"/>
      <w:pPr>
        <w:ind w:left="6342" w:hanging="180"/>
      </w:pPr>
    </w:lvl>
  </w:abstractNum>
  <w:abstractNum w:abstractNumId="26">
    <w:nsid w:val="5C004098"/>
    <w:multiLevelType w:val="hybridMultilevel"/>
    <w:tmpl w:val="AD90E5A2"/>
    <w:lvl w:ilvl="0" w:tplc="1CAA08D2">
      <w:start w:val="1"/>
      <w:numFmt w:val="decimal"/>
      <w:lvlText w:val="%1."/>
      <w:lvlJc w:val="left"/>
      <w:pPr>
        <w:ind w:left="1222" w:hanging="281"/>
      </w:pPr>
      <w:rPr>
        <w:rFonts w:ascii="Times New Roman" w:eastAsia="Times New Roman" w:hAnsi="Times New Roman" w:cs="Times New Roman" w:hint="default"/>
        <w:b/>
        <w:bCs/>
        <w:w w:val="100"/>
        <w:sz w:val="28"/>
        <w:szCs w:val="28"/>
        <w:lang w:val="en-US" w:eastAsia="en-US" w:bidi="en-US"/>
      </w:rPr>
    </w:lvl>
    <w:lvl w:ilvl="1" w:tplc="A1B299B8">
      <w:numFmt w:val="bullet"/>
      <w:lvlText w:val="•"/>
      <w:lvlJc w:val="left"/>
      <w:pPr>
        <w:ind w:left="2120" w:hanging="281"/>
      </w:pPr>
      <w:rPr>
        <w:rFonts w:hint="default"/>
        <w:lang w:val="en-US" w:eastAsia="en-US" w:bidi="en-US"/>
      </w:rPr>
    </w:lvl>
    <w:lvl w:ilvl="2" w:tplc="A470D384">
      <w:numFmt w:val="bullet"/>
      <w:lvlText w:val="•"/>
      <w:lvlJc w:val="left"/>
      <w:pPr>
        <w:ind w:left="3020" w:hanging="281"/>
      </w:pPr>
      <w:rPr>
        <w:rFonts w:hint="default"/>
        <w:lang w:val="en-US" w:eastAsia="en-US" w:bidi="en-US"/>
      </w:rPr>
    </w:lvl>
    <w:lvl w:ilvl="3" w:tplc="0E9E15A6">
      <w:numFmt w:val="bullet"/>
      <w:lvlText w:val="•"/>
      <w:lvlJc w:val="left"/>
      <w:pPr>
        <w:ind w:left="3920" w:hanging="281"/>
      </w:pPr>
      <w:rPr>
        <w:rFonts w:hint="default"/>
        <w:lang w:val="en-US" w:eastAsia="en-US" w:bidi="en-US"/>
      </w:rPr>
    </w:lvl>
    <w:lvl w:ilvl="4" w:tplc="00BCAB70">
      <w:numFmt w:val="bullet"/>
      <w:lvlText w:val="•"/>
      <w:lvlJc w:val="left"/>
      <w:pPr>
        <w:ind w:left="4820" w:hanging="281"/>
      </w:pPr>
      <w:rPr>
        <w:rFonts w:hint="default"/>
        <w:lang w:val="en-US" w:eastAsia="en-US" w:bidi="en-US"/>
      </w:rPr>
    </w:lvl>
    <w:lvl w:ilvl="5" w:tplc="7638B54E">
      <w:numFmt w:val="bullet"/>
      <w:lvlText w:val="•"/>
      <w:lvlJc w:val="left"/>
      <w:pPr>
        <w:ind w:left="5720" w:hanging="281"/>
      </w:pPr>
      <w:rPr>
        <w:rFonts w:hint="default"/>
        <w:lang w:val="en-US" w:eastAsia="en-US" w:bidi="en-US"/>
      </w:rPr>
    </w:lvl>
    <w:lvl w:ilvl="6" w:tplc="EB3E6C50">
      <w:numFmt w:val="bullet"/>
      <w:lvlText w:val="•"/>
      <w:lvlJc w:val="left"/>
      <w:pPr>
        <w:ind w:left="6620" w:hanging="281"/>
      </w:pPr>
      <w:rPr>
        <w:rFonts w:hint="default"/>
        <w:lang w:val="en-US" w:eastAsia="en-US" w:bidi="en-US"/>
      </w:rPr>
    </w:lvl>
    <w:lvl w:ilvl="7" w:tplc="DB4C987A">
      <w:numFmt w:val="bullet"/>
      <w:lvlText w:val="•"/>
      <w:lvlJc w:val="left"/>
      <w:pPr>
        <w:ind w:left="7520" w:hanging="281"/>
      </w:pPr>
      <w:rPr>
        <w:rFonts w:hint="default"/>
        <w:lang w:val="en-US" w:eastAsia="en-US" w:bidi="en-US"/>
      </w:rPr>
    </w:lvl>
    <w:lvl w:ilvl="8" w:tplc="0A9C72BC">
      <w:numFmt w:val="bullet"/>
      <w:lvlText w:val="•"/>
      <w:lvlJc w:val="left"/>
      <w:pPr>
        <w:ind w:left="8420" w:hanging="281"/>
      </w:pPr>
      <w:rPr>
        <w:rFonts w:hint="default"/>
        <w:lang w:val="en-US" w:eastAsia="en-US" w:bidi="en-US"/>
      </w:rPr>
    </w:lvl>
  </w:abstractNum>
  <w:abstractNum w:abstractNumId="27">
    <w:nsid w:val="6254797C"/>
    <w:multiLevelType w:val="hybridMultilevel"/>
    <w:tmpl w:val="B63EE064"/>
    <w:lvl w:ilvl="0" w:tplc="DE9ED3F0">
      <w:numFmt w:val="bullet"/>
      <w:lvlText w:val="-"/>
      <w:lvlJc w:val="left"/>
      <w:pPr>
        <w:ind w:left="222" w:hanging="188"/>
      </w:pPr>
      <w:rPr>
        <w:rFonts w:ascii="Times New Roman" w:eastAsia="Times New Roman" w:hAnsi="Times New Roman" w:cs="Times New Roman" w:hint="default"/>
        <w:b/>
        <w:bCs/>
        <w:i/>
        <w:w w:val="100"/>
        <w:sz w:val="28"/>
        <w:szCs w:val="28"/>
        <w:lang w:val="en-US" w:eastAsia="en-US" w:bidi="en-US"/>
      </w:rPr>
    </w:lvl>
    <w:lvl w:ilvl="1" w:tplc="2D18414A">
      <w:numFmt w:val="bullet"/>
      <w:lvlText w:val="•"/>
      <w:lvlJc w:val="left"/>
      <w:pPr>
        <w:ind w:left="1220" w:hanging="188"/>
      </w:pPr>
      <w:rPr>
        <w:rFonts w:hint="default"/>
        <w:lang w:val="en-US" w:eastAsia="en-US" w:bidi="en-US"/>
      </w:rPr>
    </w:lvl>
    <w:lvl w:ilvl="2" w:tplc="424A9434">
      <w:numFmt w:val="bullet"/>
      <w:lvlText w:val="•"/>
      <w:lvlJc w:val="left"/>
      <w:pPr>
        <w:ind w:left="2220" w:hanging="188"/>
      </w:pPr>
      <w:rPr>
        <w:rFonts w:hint="default"/>
        <w:lang w:val="en-US" w:eastAsia="en-US" w:bidi="en-US"/>
      </w:rPr>
    </w:lvl>
    <w:lvl w:ilvl="3" w:tplc="211A4C90">
      <w:numFmt w:val="bullet"/>
      <w:lvlText w:val="•"/>
      <w:lvlJc w:val="left"/>
      <w:pPr>
        <w:ind w:left="3220" w:hanging="188"/>
      </w:pPr>
      <w:rPr>
        <w:rFonts w:hint="default"/>
        <w:lang w:val="en-US" w:eastAsia="en-US" w:bidi="en-US"/>
      </w:rPr>
    </w:lvl>
    <w:lvl w:ilvl="4" w:tplc="AFE6864E">
      <w:numFmt w:val="bullet"/>
      <w:lvlText w:val="•"/>
      <w:lvlJc w:val="left"/>
      <w:pPr>
        <w:ind w:left="4220" w:hanging="188"/>
      </w:pPr>
      <w:rPr>
        <w:rFonts w:hint="default"/>
        <w:lang w:val="en-US" w:eastAsia="en-US" w:bidi="en-US"/>
      </w:rPr>
    </w:lvl>
    <w:lvl w:ilvl="5" w:tplc="E79877B0">
      <w:numFmt w:val="bullet"/>
      <w:lvlText w:val="•"/>
      <w:lvlJc w:val="left"/>
      <w:pPr>
        <w:ind w:left="5220" w:hanging="188"/>
      </w:pPr>
      <w:rPr>
        <w:rFonts w:hint="default"/>
        <w:lang w:val="en-US" w:eastAsia="en-US" w:bidi="en-US"/>
      </w:rPr>
    </w:lvl>
    <w:lvl w:ilvl="6" w:tplc="3BF2168A">
      <w:numFmt w:val="bullet"/>
      <w:lvlText w:val="•"/>
      <w:lvlJc w:val="left"/>
      <w:pPr>
        <w:ind w:left="6220" w:hanging="188"/>
      </w:pPr>
      <w:rPr>
        <w:rFonts w:hint="default"/>
        <w:lang w:val="en-US" w:eastAsia="en-US" w:bidi="en-US"/>
      </w:rPr>
    </w:lvl>
    <w:lvl w:ilvl="7" w:tplc="343A1952">
      <w:numFmt w:val="bullet"/>
      <w:lvlText w:val="•"/>
      <w:lvlJc w:val="left"/>
      <w:pPr>
        <w:ind w:left="7220" w:hanging="188"/>
      </w:pPr>
      <w:rPr>
        <w:rFonts w:hint="default"/>
        <w:lang w:val="en-US" w:eastAsia="en-US" w:bidi="en-US"/>
      </w:rPr>
    </w:lvl>
    <w:lvl w:ilvl="8" w:tplc="AAAC276E">
      <w:numFmt w:val="bullet"/>
      <w:lvlText w:val="•"/>
      <w:lvlJc w:val="left"/>
      <w:pPr>
        <w:ind w:left="8220" w:hanging="188"/>
      </w:pPr>
      <w:rPr>
        <w:rFonts w:hint="default"/>
        <w:lang w:val="en-US" w:eastAsia="en-US" w:bidi="en-US"/>
      </w:rPr>
    </w:lvl>
  </w:abstractNum>
  <w:abstractNum w:abstractNumId="28">
    <w:nsid w:val="62FF16C6"/>
    <w:multiLevelType w:val="hybridMultilevel"/>
    <w:tmpl w:val="08505654"/>
    <w:lvl w:ilvl="0" w:tplc="BEEE561C">
      <w:start w:val="1"/>
      <w:numFmt w:val="bullet"/>
      <w:lvlText w:val="-"/>
      <w:lvlJc w:val="left"/>
      <w:pPr>
        <w:ind w:left="1675" w:hanging="360"/>
      </w:pPr>
      <w:rPr>
        <w:rFonts w:ascii="Times New Roman" w:eastAsia="Times New Roman" w:hAnsi="Times New Roman" w:cs="Times New Roman"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29">
    <w:nsid w:val="63BA2953"/>
    <w:multiLevelType w:val="hybridMultilevel"/>
    <w:tmpl w:val="3D12540E"/>
    <w:lvl w:ilvl="0" w:tplc="24740084">
      <w:start w:val="1"/>
      <w:numFmt w:val="decimal"/>
      <w:lvlText w:val="%1"/>
      <w:lvlJc w:val="left"/>
      <w:pPr>
        <w:ind w:left="222" w:hanging="504"/>
      </w:pPr>
      <w:rPr>
        <w:rFonts w:hint="default"/>
        <w:lang w:val="en-US" w:eastAsia="en-US" w:bidi="en-US"/>
      </w:rPr>
    </w:lvl>
    <w:lvl w:ilvl="1" w:tplc="276266C0">
      <w:numFmt w:val="none"/>
      <w:lvlText w:val=""/>
      <w:lvlJc w:val="left"/>
      <w:pPr>
        <w:tabs>
          <w:tab w:val="num" w:pos="360"/>
        </w:tabs>
      </w:pPr>
    </w:lvl>
    <w:lvl w:ilvl="2" w:tplc="330A936C">
      <w:numFmt w:val="bullet"/>
      <w:lvlText w:val="•"/>
      <w:lvlJc w:val="left"/>
      <w:pPr>
        <w:ind w:left="2220" w:hanging="504"/>
      </w:pPr>
      <w:rPr>
        <w:rFonts w:hint="default"/>
        <w:lang w:val="en-US" w:eastAsia="en-US" w:bidi="en-US"/>
      </w:rPr>
    </w:lvl>
    <w:lvl w:ilvl="3" w:tplc="FC084352">
      <w:numFmt w:val="bullet"/>
      <w:lvlText w:val="•"/>
      <w:lvlJc w:val="left"/>
      <w:pPr>
        <w:ind w:left="3220" w:hanging="504"/>
      </w:pPr>
      <w:rPr>
        <w:rFonts w:hint="default"/>
        <w:lang w:val="en-US" w:eastAsia="en-US" w:bidi="en-US"/>
      </w:rPr>
    </w:lvl>
    <w:lvl w:ilvl="4" w:tplc="1BEA40EC">
      <w:numFmt w:val="bullet"/>
      <w:lvlText w:val="•"/>
      <w:lvlJc w:val="left"/>
      <w:pPr>
        <w:ind w:left="4220" w:hanging="504"/>
      </w:pPr>
      <w:rPr>
        <w:rFonts w:hint="default"/>
        <w:lang w:val="en-US" w:eastAsia="en-US" w:bidi="en-US"/>
      </w:rPr>
    </w:lvl>
    <w:lvl w:ilvl="5" w:tplc="F8BC1042">
      <w:numFmt w:val="bullet"/>
      <w:lvlText w:val="•"/>
      <w:lvlJc w:val="left"/>
      <w:pPr>
        <w:ind w:left="5220" w:hanging="504"/>
      </w:pPr>
      <w:rPr>
        <w:rFonts w:hint="default"/>
        <w:lang w:val="en-US" w:eastAsia="en-US" w:bidi="en-US"/>
      </w:rPr>
    </w:lvl>
    <w:lvl w:ilvl="6" w:tplc="F2F436B0">
      <w:numFmt w:val="bullet"/>
      <w:lvlText w:val="•"/>
      <w:lvlJc w:val="left"/>
      <w:pPr>
        <w:ind w:left="6220" w:hanging="504"/>
      </w:pPr>
      <w:rPr>
        <w:rFonts w:hint="default"/>
        <w:lang w:val="en-US" w:eastAsia="en-US" w:bidi="en-US"/>
      </w:rPr>
    </w:lvl>
    <w:lvl w:ilvl="7" w:tplc="5058BC08">
      <w:numFmt w:val="bullet"/>
      <w:lvlText w:val="•"/>
      <w:lvlJc w:val="left"/>
      <w:pPr>
        <w:ind w:left="7220" w:hanging="504"/>
      </w:pPr>
      <w:rPr>
        <w:rFonts w:hint="default"/>
        <w:lang w:val="en-US" w:eastAsia="en-US" w:bidi="en-US"/>
      </w:rPr>
    </w:lvl>
    <w:lvl w:ilvl="8" w:tplc="EF2638DC">
      <w:numFmt w:val="bullet"/>
      <w:lvlText w:val="•"/>
      <w:lvlJc w:val="left"/>
      <w:pPr>
        <w:ind w:left="8220" w:hanging="504"/>
      </w:pPr>
      <w:rPr>
        <w:rFonts w:hint="default"/>
        <w:lang w:val="en-US" w:eastAsia="en-US" w:bidi="en-US"/>
      </w:rPr>
    </w:lvl>
  </w:abstractNum>
  <w:abstractNum w:abstractNumId="30">
    <w:nsid w:val="66644F08"/>
    <w:multiLevelType w:val="multilevel"/>
    <w:tmpl w:val="7B2E0130"/>
    <w:lvl w:ilvl="0">
      <w:start w:val="2"/>
      <w:numFmt w:val="decimal"/>
      <w:lvlText w:val="%1"/>
      <w:lvlJc w:val="left"/>
      <w:pPr>
        <w:ind w:left="360" w:hanging="360"/>
      </w:pPr>
      <w:rPr>
        <w:rFonts w:hint="default"/>
      </w:rPr>
    </w:lvl>
    <w:lvl w:ilvl="1">
      <w:start w:val="2"/>
      <w:numFmt w:val="decimal"/>
      <w:lvlText w:val="%1.%2"/>
      <w:lvlJc w:val="left"/>
      <w:pPr>
        <w:ind w:left="582" w:hanging="36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936" w:hanging="2160"/>
      </w:pPr>
      <w:rPr>
        <w:rFonts w:hint="default"/>
      </w:rPr>
    </w:lvl>
  </w:abstractNum>
  <w:abstractNum w:abstractNumId="31">
    <w:nsid w:val="6A477D00"/>
    <w:multiLevelType w:val="hybridMultilevel"/>
    <w:tmpl w:val="CA4A1482"/>
    <w:lvl w:ilvl="0" w:tplc="454AB282">
      <w:start w:val="1"/>
      <w:numFmt w:val="lowerLetter"/>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32">
    <w:nsid w:val="715D5E13"/>
    <w:multiLevelType w:val="hybridMultilevel"/>
    <w:tmpl w:val="7EC4AC6A"/>
    <w:lvl w:ilvl="0" w:tplc="E53CF5F0">
      <w:start w:val="1"/>
      <w:numFmt w:val="lowerLetter"/>
      <w:lvlText w:val="%1)"/>
      <w:lvlJc w:val="left"/>
      <w:pPr>
        <w:ind w:left="1206" w:hanging="305"/>
      </w:pPr>
      <w:rPr>
        <w:rFonts w:ascii="Times New Roman" w:eastAsia="Times New Roman" w:hAnsi="Times New Roman" w:cs="Times New Roman" w:hint="default"/>
        <w:b/>
        <w:bCs/>
        <w:i/>
        <w:w w:val="100"/>
        <w:sz w:val="28"/>
        <w:szCs w:val="28"/>
        <w:lang w:val="en-US" w:eastAsia="en-US" w:bidi="en-US"/>
      </w:rPr>
    </w:lvl>
    <w:lvl w:ilvl="1" w:tplc="A76089E6">
      <w:numFmt w:val="bullet"/>
      <w:lvlText w:val="•"/>
      <w:lvlJc w:val="left"/>
      <w:pPr>
        <w:ind w:left="2102" w:hanging="305"/>
      </w:pPr>
      <w:rPr>
        <w:rFonts w:hint="default"/>
        <w:lang w:val="en-US" w:eastAsia="en-US" w:bidi="en-US"/>
      </w:rPr>
    </w:lvl>
    <w:lvl w:ilvl="2" w:tplc="B3008A60">
      <w:numFmt w:val="bullet"/>
      <w:lvlText w:val="•"/>
      <w:lvlJc w:val="left"/>
      <w:pPr>
        <w:ind w:left="3004" w:hanging="305"/>
      </w:pPr>
      <w:rPr>
        <w:rFonts w:hint="default"/>
        <w:lang w:val="en-US" w:eastAsia="en-US" w:bidi="en-US"/>
      </w:rPr>
    </w:lvl>
    <w:lvl w:ilvl="3" w:tplc="F0D4B7A2">
      <w:numFmt w:val="bullet"/>
      <w:lvlText w:val="•"/>
      <w:lvlJc w:val="left"/>
      <w:pPr>
        <w:ind w:left="3906" w:hanging="305"/>
      </w:pPr>
      <w:rPr>
        <w:rFonts w:hint="default"/>
        <w:lang w:val="en-US" w:eastAsia="en-US" w:bidi="en-US"/>
      </w:rPr>
    </w:lvl>
    <w:lvl w:ilvl="4" w:tplc="47D2CB10">
      <w:numFmt w:val="bullet"/>
      <w:lvlText w:val="•"/>
      <w:lvlJc w:val="left"/>
      <w:pPr>
        <w:ind w:left="4808" w:hanging="305"/>
      </w:pPr>
      <w:rPr>
        <w:rFonts w:hint="default"/>
        <w:lang w:val="en-US" w:eastAsia="en-US" w:bidi="en-US"/>
      </w:rPr>
    </w:lvl>
    <w:lvl w:ilvl="5" w:tplc="C8424642">
      <w:numFmt w:val="bullet"/>
      <w:lvlText w:val="•"/>
      <w:lvlJc w:val="left"/>
      <w:pPr>
        <w:ind w:left="5710" w:hanging="305"/>
      </w:pPr>
      <w:rPr>
        <w:rFonts w:hint="default"/>
        <w:lang w:val="en-US" w:eastAsia="en-US" w:bidi="en-US"/>
      </w:rPr>
    </w:lvl>
    <w:lvl w:ilvl="6" w:tplc="C9F8A988">
      <w:numFmt w:val="bullet"/>
      <w:lvlText w:val="•"/>
      <w:lvlJc w:val="left"/>
      <w:pPr>
        <w:ind w:left="6612" w:hanging="305"/>
      </w:pPr>
      <w:rPr>
        <w:rFonts w:hint="default"/>
        <w:lang w:val="en-US" w:eastAsia="en-US" w:bidi="en-US"/>
      </w:rPr>
    </w:lvl>
    <w:lvl w:ilvl="7" w:tplc="4B9AE360">
      <w:numFmt w:val="bullet"/>
      <w:lvlText w:val="•"/>
      <w:lvlJc w:val="left"/>
      <w:pPr>
        <w:ind w:left="7514" w:hanging="305"/>
      </w:pPr>
      <w:rPr>
        <w:rFonts w:hint="default"/>
        <w:lang w:val="en-US" w:eastAsia="en-US" w:bidi="en-US"/>
      </w:rPr>
    </w:lvl>
    <w:lvl w:ilvl="8" w:tplc="77DEEAE6">
      <w:numFmt w:val="bullet"/>
      <w:lvlText w:val="•"/>
      <w:lvlJc w:val="left"/>
      <w:pPr>
        <w:ind w:left="8416" w:hanging="305"/>
      </w:pPr>
      <w:rPr>
        <w:rFonts w:hint="default"/>
        <w:lang w:val="en-US" w:eastAsia="en-US" w:bidi="en-US"/>
      </w:rPr>
    </w:lvl>
  </w:abstractNum>
  <w:abstractNum w:abstractNumId="33">
    <w:nsid w:val="77F8335C"/>
    <w:multiLevelType w:val="multilevel"/>
    <w:tmpl w:val="134C926C"/>
    <w:lvl w:ilvl="0">
      <w:start w:val="4"/>
      <w:numFmt w:val="decimal"/>
      <w:lvlText w:val="%1"/>
      <w:lvlJc w:val="left"/>
      <w:pPr>
        <w:ind w:left="360" w:hanging="360"/>
      </w:pPr>
      <w:rPr>
        <w:rFonts w:hint="default"/>
      </w:rPr>
    </w:lvl>
    <w:lvl w:ilvl="1">
      <w:start w:val="1"/>
      <w:numFmt w:val="decimal"/>
      <w:lvlText w:val="%1.%2"/>
      <w:lvlJc w:val="left"/>
      <w:pPr>
        <w:ind w:left="582" w:hanging="36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550" w:hanging="144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3354" w:hanging="1800"/>
      </w:pPr>
      <w:rPr>
        <w:rFonts w:hint="default"/>
      </w:rPr>
    </w:lvl>
    <w:lvl w:ilvl="8">
      <w:start w:val="1"/>
      <w:numFmt w:val="decimal"/>
      <w:lvlText w:val="%1.%2.%3.%4.%5.%6.%7.%8.%9"/>
      <w:lvlJc w:val="left"/>
      <w:pPr>
        <w:ind w:left="3936" w:hanging="2160"/>
      </w:pPr>
      <w:rPr>
        <w:rFonts w:hint="default"/>
      </w:rPr>
    </w:lvl>
  </w:abstractNum>
  <w:abstractNum w:abstractNumId="34">
    <w:nsid w:val="7A1E1E93"/>
    <w:multiLevelType w:val="multilevel"/>
    <w:tmpl w:val="6FC2019E"/>
    <w:lvl w:ilvl="0">
      <w:start w:val="1"/>
      <w:numFmt w:val="decimal"/>
      <w:lvlText w:val="%1"/>
      <w:lvlJc w:val="left"/>
      <w:pPr>
        <w:ind w:left="560" w:hanging="560"/>
      </w:pPr>
      <w:rPr>
        <w:rFonts w:hint="default"/>
      </w:rPr>
    </w:lvl>
    <w:lvl w:ilvl="1">
      <w:start w:val="3"/>
      <w:numFmt w:val="decimal"/>
      <w:lvlText w:val="%1.%2"/>
      <w:lvlJc w:val="left"/>
      <w:pPr>
        <w:ind w:left="671" w:hanging="560"/>
      </w:pPr>
      <w:rPr>
        <w:rFonts w:hint="default"/>
      </w:rPr>
    </w:lvl>
    <w:lvl w:ilvl="2">
      <w:start w:val="2"/>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3048" w:hanging="2160"/>
      </w:pPr>
      <w:rPr>
        <w:rFonts w:hint="default"/>
      </w:rPr>
    </w:lvl>
  </w:abstractNum>
  <w:abstractNum w:abstractNumId="35">
    <w:nsid w:val="7C052E2E"/>
    <w:multiLevelType w:val="multilevel"/>
    <w:tmpl w:val="C95660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2"/>
  </w:num>
  <w:num w:numId="3">
    <w:abstractNumId w:val="8"/>
  </w:num>
  <w:num w:numId="4">
    <w:abstractNumId w:val="10"/>
  </w:num>
  <w:num w:numId="5">
    <w:abstractNumId w:val="32"/>
  </w:num>
  <w:num w:numId="6">
    <w:abstractNumId w:val="11"/>
  </w:num>
  <w:num w:numId="7">
    <w:abstractNumId w:val="26"/>
  </w:num>
  <w:num w:numId="8">
    <w:abstractNumId w:val="6"/>
  </w:num>
  <w:num w:numId="9">
    <w:abstractNumId w:val="17"/>
  </w:num>
  <w:num w:numId="10">
    <w:abstractNumId w:val="9"/>
  </w:num>
  <w:num w:numId="11">
    <w:abstractNumId w:val="27"/>
  </w:num>
  <w:num w:numId="12">
    <w:abstractNumId w:val="3"/>
  </w:num>
  <w:num w:numId="13">
    <w:abstractNumId w:val="24"/>
  </w:num>
  <w:num w:numId="14">
    <w:abstractNumId w:val="18"/>
  </w:num>
  <w:num w:numId="15">
    <w:abstractNumId w:val="0"/>
  </w:num>
  <w:num w:numId="16">
    <w:abstractNumId w:val="29"/>
  </w:num>
  <w:num w:numId="17">
    <w:abstractNumId w:val="13"/>
  </w:num>
  <w:num w:numId="18">
    <w:abstractNumId w:val="15"/>
  </w:num>
  <w:num w:numId="19">
    <w:abstractNumId w:val="19"/>
  </w:num>
  <w:num w:numId="20">
    <w:abstractNumId w:val="21"/>
  </w:num>
  <w:num w:numId="21">
    <w:abstractNumId w:val="23"/>
  </w:num>
  <w:num w:numId="22">
    <w:abstractNumId w:val="1"/>
  </w:num>
  <w:num w:numId="23">
    <w:abstractNumId w:val="7"/>
  </w:num>
  <w:num w:numId="24">
    <w:abstractNumId w:val="28"/>
  </w:num>
  <w:num w:numId="25">
    <w:abstractNumId w:val="5"/>
  </w:num>
  <w:num w:numId="26">
    <w:abstractNumId w:val="31"/>
  </w:num>
  <w:num w:numId="27">
    <w:abstractNumId w:val="4"/>
  </w:num>
  <w:num w:numId="28">
    <w:abstractNumId w:val="22"/>
  </w:num>
  <w:num w:numId="29">
    <w:abstractNumId w:val="14"/>
  </w:num>
  <w:num w:numId="30">
    <w:abstractNumId w:val="33"/>
  </w:num>
  <w:num w:numId="31">
    <w:abstractNumId w:val="25"/>
  </w:num>
  <w:num w:numId="32">
    <w:abstractNumId w:val="12"/>
  </w:num>
  <w:num w:numId="33">
    <w:abstractNumId w:val="30"/>
  </w:num>
  <w:num w:numId="34">
    <w:abstractNumId w:val="34"/>
  </w:num>
  <w:num w:numId="35">
    <w:abstractNumId w:val="20"/>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6238E8"/>
    <w:rsid w:val="000D6EAC"/>
    <w:rsid w:val="000F49C0"/>
    <w:rsid w:val="00133E66"/>
    <w:rsid w:val="001A3C99"/>
    <w:rsid w:val="002043D4"/>
    <w:rsid w:val="002631DE"/>
    <w:rsid w:val="00276C68"/>
    <w:rsid w:val="002E1755"/>
    <w:rsid w:val="00307E00"/>
    <w:rsid w:val="0036009E"/>
    <w:rsid w:val="00395395"/>
    <w:rsid w:val="0047659E"/>
    <w:rsid w:val="004D0A8D"/>
    <w:rsid w:val="00541D92"/>
    <w:rsid w:val="00584FC9"/>
    <w:rsid w:val="006238E8"/>
    <w:rsid w:val="00635A9E"/>
    <w:rsid w:val="0065642B"/>
    <w:rsid w:val="00671862"/>
    <w:rsid w:val="006E2E19"/>
    <w:rsid w:val="0076316F"/>
    <w:rsid w:val="00842032"/>
    <w:rsid w:val="008C3D37"/>
    <w:rsid w:val="009479D7"/>
    <w:rsid w:val="009563E0"/>
    <w:rsid w:val="009E3C5F"/>
    <w:rsid w:val="00A11924"/>
    <w:rsid w:val="00A46141"/>
    <w:rsid w:val="00AB0CEF"/>
    <w:rsid w:val="00AE4D9F"/>
    <w:rsid w:val="00B105C7"/>
    <w:rsid w:val="00B56725"/>
    <w:rsid w:val="00BA1E6D"/>
    <w:rsid w:val="00D30BA8"/>
    <w:rsid w:val="00DB709D"/>
    <w:rsid w:val="00DF16B7"/>
    <w:rsid w:val="00E475E5"/>
    <w:rsid w:val="00FD4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38E8"/>
    <w:pPr>
      <w:widowControl w:val="0"/>
      <w:autoSpaceDE w:val="0"/>
      <w:autoSpaceDN w:val="0"/>
      <w:spacing w:after="0" w:line="240" w:lineRule="auto"/>
    </w:pPr>
    <w:rPr>
      <w:rFonts w:eastAsia="Times New Roman" w:cs="Times New Roman"/>
      <w:sz w:val="22"/>
      <w:lang w:bidi="en-US"/>
    </w:rPr>
  </w:style>
  <w:style w:type="paragraph" w:styleId="Heading1">
    <w:name w:val="heading 1"/>
    <w:basedOn w:val="Normal"/>
    <w:link w:val="Heading1Char"/>
    <w:uiPriority w:val="1"/>
    <w:qFormat/>
    <w:rsid w:val="006238E8"/>
    <w:pPr>
      <w:spacing w:before="69"/>
      <w:ind w:left="222"/>
      <w:outlineLvl w:val="0"/>
    </w:pPr>
    <w:rPr>
      <w:b/>
      <w:bCs/>
      <w:sz w:val="28"/>
      <w:szCs w:val="28"/>
    </w:rPr>
  </w:style>
  <w:style w:type="paragraph" w:styleId="Heading2">
    <w:name w:val="heading 2"/>
    <w:basedOn w:val="Normal"/>
    <w:link w:val="Heading2Char"/>
    <w:uiPriority w:val="1"/>
    <w:qFormat/>
    <w:rsid w:val="006238E8"/>
    <w:pPr>
      <w:spacing w:before="127"/>
      <w:ind w:left="222"/>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38E8"/>
    <w:rPr>
      <w:rFonts w:eastAsia="Times New Roman" w:cs="Times New Roman"/>
      <w:b/>
      <w:bCs/>
      <w:szCs w:val="28"/>
      <w:lang w:bidi="en-US"/>
    </w:rPr>
  </w:style>
  <w:style w:type="character" w:customStyle="1" w:styleId="Heading2Char">
    <w:name w:val="Heading 2 Char"/>
    <w:basedOn w:val="DefaultParagraphFont"/>
    <w:link w:val="Heading2"/>
    <w:uiPriority w:val="1"/>
    <w:rsid w:val="006238E8"/>
    <w:rPr>
      <w:rFonts w:eastAsia="Times New Roman" w:cs="Times New Roman"/>
      <w:b/>
      <w:bCs/>
      <w:i/>
      <w:szCs w:val="28"/>
      <w:lang w:bidi="en-US"/>
    </w:rPr>
  </w:style>
  <w:style w:type="paragraph" w:styleId="BodyText">
    <w:name w:val="Body Text"/>
    <w:basedOn w:val="Normal"/>
    <w:link w:val="BodyTextChar"/>
    <w:uiPriority w:val="1"/>
    <w:qFormat/>
    <w:rsid w:val="006238E8"/>
    <w:pPr>
      <w:spacing w:before="120"/>
      <w:ind w:left="222"/>
    </w:pPr>
    <w:rPr>
      <w:sz w:val="28"/>
      <w:szCs w:val="28"/>
    </w:rPr>
  </w:style>
  <w:style w:type="character" w:customStyle="1" w:styleId="BodyTextChar">
    <w:name w:val="Body Text Char"/>
    <w:basedOn w:val="DefaultParagraphFont"/>
    <w:link w:val="BodyText"/>
    <w:uiPriority w:val="1"/>
    <w:rsid w:val="006238E8"/>
    <w:rPr>
      <w:rFonts w:eastAsia="Times New Roman" w:cs="Times New Roman"/>
      <w:szCs w:val="28"/>
      <w:lang w:bidi="en-US"/>
    </w:rPr>
  </w:style>
  <w:style w:type="paragraph" w:styleId="ListParagraph">
    <w:name w:val="List Paragraph"/>
    <w:basedOn w:val="Normal"/>
    <w:uiPriority w:val="1"/>
    <w:qFormat/>
    <w:rsid w:val="006238E8"/>
    <w:pPr>
      <w:spacing w:before="119"/>
      <w:ind w:left="222" w:firstLine="566"/>
    </w:pPr>
  </w:style>
  <w:style w:type="paragraph" w:customStyle="1" w:styleId="TableParagraph">
    <w:name w:val="Table Paragraph"/>
    <w:basedOn w:val="Normal"/>
    <w:uiPriority w:val="1"/>
    <w:qFormat/>
    <w:rsid w:val="006238E8"/>
  </w:style>
  <w:style w:type="paragraph" w:styleId="Header">
    <w:name w:val="header"/>
    <w:basedOn w:val="Normal"/>
    <w:link w:val="HeaderChar"/>
    <w:uiPriority w:val="99"/>
    <w:semiHidden/>
    <w:unhideWhenUsed/>
    <w:rsid w:val="00FD4EC7"/>
    <w:pPr>
      <w:tabs>
        <w:tab w:val="center" w:pos="4680"/>
        <w:tab w:val="right" w:pos="9360"/>
      </w:tabs>
    </w:pPr>
  </w:style>
  <w:style w:type="character" w:customStyle="1" w:styleId="HeaderChar">
    <w:name w:val="Header Char"/>
    <w:basedOn w:val="DefaultParagraphFont"/>
    <w:link w:val="Header"/>
    <w:uiPriority w:val="99"/>
    <w:semiHidden/>
    <w:rsid w:val="00FD4EC7"/>
    <w:rPr>
      <w:rFonts w:eastAsia="Times New Roman" w:cs="Times New Roman"/>
      <w:sz w:val="22"/>
      <w:lang w:bidi="en-US"/>
    </w:rPr>
  </w:style>
  <w:style w:type="paragraph" w:styleId="Footer">
    <w:name w:val="footer"/>
    <w:basedOn w:val="Normal"/>
    <w:link w:val="FooterChar"/>
    <w:uiPriority w:val="99"/>
    <w:unhideWhenUsed/>
    <w:rsid w:val="00FD4EC7"/>
    <w:pPr>
      <w:tabs>
        <w:tab w:val="center" w:pos="4680"/>
        <w:tab w:val="right" w:pos="9360"/>
      </w:tabs>
    </w:pPr>
  </w:style>
  <w:style w:type="character" w:customStyle="1" w:styleId="FooterChar">
    <w:name w:val="Footer Char"/>
    <w:basedOn w:val="DefaultParagraphFont"/>
    <w:link w:val="Footer"/>
    <w:uiPriority w:val="99"/>
    <w:rsid w:val="00FD4EC7"/>
    <w:rPr>
      <w:rFonts w:eastAsia="Times New Roman" w:cs="Times New Roman"/>
      <w:sz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B91B-9273-4BB1-8AE2-B1430796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6048</Words>
  <Characters>34475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TeozPRO</cp:lastModifiedBy>
  <cp:revision>3</cp:revision>
  <dcterms:created xsi:type="dcterms:W3CDTF">2018-06-08T06:20:00Z</dcterms:created>
  <dcterms:modified xsi:type="dcterms:W3CDTF">2018-06-11T05:24:00Z</dcterms:modified>
</cp:coreProperties>
</file>